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A4" w:rsidRDefault="00EB3661" w:rsidP="000B7BA4">
      <w:pPr>
        <w:jc w:val="center"/>
        <w:rPr>
          <w:rFonts w:ascii="Century Gothic" w:hAnsi="Century Gothic"/>
          <w:b/>
          <w:sz w:val="21"/>
          <w:szCs w:val="21"/>
        </w:rPr>
      </w:pPr>
      <w:r w:rsidRPr="00C4650D">
        <w:rPr>
          <w:rFonts w:ascii="Century Gothic" w:hAnsi="Century Gothic"/>
          <w:noProof/>
          <w:sz w:val="21"/>
          <w:szCs w:val="21"/>
          <w:lang w:eastAsia="en-ZA"/>
        </w:rPr>
        <w:drawing>
          <wp:inline distT="0" distB="0" distL="0" distR="0" wp14:anchorId="67DE374C" wp14:editId="52FC4EC7">
            <wp:extent cx="3181350" cy="819150"/>
            <wp:effectExtent l="0" t="0" r="0" b="0"/>
            <wp:docPr id="1" name="Picture 1" descr="https://surveymonkey-assets.s3.amazonaws.com/survey/120822939/754a231c-9146-48ad-bd21-54baf6c4d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rveymonkey-assets.s3.amazonaws.com/survey/120822939/754a231c-9146-48ad-bd21-54baf6c4d02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88" b="9026"/>
                    <a:stretch/>
                  </pic:blipFill>
                  <pic:spPr bwMode="auto">
                    <a:xfrm>
                      <a:off x="0" y="0"/>
                      <a:ext cx="3181756" cy="81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7BA4" w:rsidRPr="00C4650D">
        <w:rPr>
          <w:rFonts w:ascii="Century Gothic" w:hAnsi="Century Gothic"/>
          <w:sz w:val="21"/>
          <w:szCs w:val="21"/>
        </w:rPr>
        <w:t xml:space="preserve">                         </w:t>
      </w:r>
      <w:r w:rsidR="005B500E">
        <w:rPr>
          <w:rFonts w:ascii="Century Gothic" w:hAnsi="Century Gothic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68.25pt">
            <v:imagedata r:id="rId6" o:title="assaf logo png"/>
          </v:shape>
        </w:pict>
      </w:r>
      <w:r w:rsidR="000B7BA4" w:rsidRPr="000B7BA4">
        <w:rPr>
          <w:rFonts w:ascii="Century Gothic" w:hAnsi="Century Gothic"/>
          <w:b/>
          <w:sz w:val="21"/>
          <w:szCs w:val="21"/>
        </w:rPr>
        <w:t xml:space="preserve"> </w:t>
      </w:r>
    </w:p>
    <w:p w:rsidR="00995F0A" w:rsidRDefault="00995F0A" w:rsidP="000B7BA4">
      <w:pPr>
        <w:jc w:val="center"/>
        <w:rPr>
          <w:rFonts w:ascii="Century Gothic" w:hAnsi="Century Gothic"/>
          <w:b/>
          <w:sz w:val="21"/>
          <w:szCs w:val="21"/>
        </w:rPr>
      </w:pPr>
    </w:p>
    <w:p w:rsidR="00C4650D" w:rsidRDefault="000B7BA4" w:rsidP="000B7BA4">
      <w:pPr>
        <w:jc w:val="center"/>
        <w:rPr>
          <w:rFonts w:ascii="Century Gothic" w:hAnsi="Century Gothic"/>
          <w:b/>
          <w:sz w:val="21"/>
          <w:szCs w:val="21"/>
        </w:rPr>
      </w:pPr>
      <w:r w:rsidRPr="00A62B43">
        <w:rPr>
          <w:rFonts w:ascii="Century Gothic" w:hAnsi="Century Gothic"/>
          <w:b/>
          <w:sz w:val="21"/>
          <w:szCs w:val="21"/>
        </w:rPr>
        <w:t xml:space="preserve">INSTITUTIONAL REPOSITORY (DSpace) TRAINING </w:t>
      </w:r>
    </w:p>
    <w:p w:rsidR="000B7BA4" w:rsidRPr="00A62B43" w:rsidRDefault="00C4650D" w:rsidP="000B7BA4">
      <w:pPr>
        <w:jc w:val="center"/>
        <w:rPr>
          <w:rFonts w:ascii="Century Gothic" w:hAnsi="Century Gothic"/>
          <w:b/>
          <w:sz w:val="21"/>
          <w:szCs w:val="21"/>
        </w:rPr>
      </w:pPr>
      <w:r w:rsidRPr="00A62B43">
        <w:rPr>
          <w:rFonts w:ascii="Century Gothic" w:hAnsi="Century Gothic"/>
          <w:b/>
          <w:sz w:val="21"/>
          <w:szCs w:val="21"/>
        </w:rPr>
        <w:t xml:space="preserve">FOR </w:t>
      </w:r>
      <w:r>
        <w:rPr>
          <w:rFonts w:ascii="Century Gothic" w:hAnsi="Century Gothic"/>
          <w:b/>
          <w:sz w:val="21"/>
          <w:szCs w:val="21"/>
        </w:rPr>
        <w:t>IR</w:t>
      </w:r>
      <w:r w:rsidR="000B7BA4" w:rsidRPr="00A62B43">
        <w:rPr>
          <w:rFonts w:ascii="Century Gothic" w:hAnsi="Century Gothic"/>
          <w:b/>
          <w:sz w:val="21"/>
          <w:szCs w:val="21"/>
        </w:rPr>
        <w:t xml:space="preserve"> MANAGERS AND </w:t>
      </w:r>
      <w:r w:rsidR="00586EA8">
        <w:rPr>
          <w:rFonts w:ascii="Century Gothic" w:hAnsi="Century Gothic"/>
          <w:b/>
          <w:sz w:val="21"/>
          <w:szCs w:val="21"/>
        </w:rPr>
        <w:t xml:space="preserve">IR </w:t>
      </w:r>
      <w:r w:rsidR="000B7BA4" w:rsidRPr="00A62B43">
        <w:rPr>
          <w:rFonts w:ascii="Century Gothic" w:hAnsi="Century Gothic"/>
          <w:b/>
          <w:sz w:val="21"/>
          <w:szCs w:val="21"/>
        </w:rPr>
        <w:t>IT MANAGERS</w:t>
      </w:r>
    </w:p>
    <w:p w:rsidR="000B7BA4" w:rsidRDefault="000B7BA4" w:rsidP="00C4650D">
      <w:pPr>
        <w:jc w:val="center"/>
        <w:rPr>
          <w:rFonts w:ascii="Century Gothic" w:hAnsi="Century Gothic"/>
          <w:b/>
          <w:sz w:val="21"/>
          <w:szCs w:val="21"/>
        </w:rPr>
      </w:pPr>
    </w:p>
    <w:p w:rsidR="00CB613E" w:rsidRPr="00C4650D" w:rsidRDefault="00CB613E" w:rsidP="00C4650D">
      <w:pPr>
        <w:jc w:val="center"/>
        <w:rPr>
          <w:rFonts w:ascii="Century Gothic" w:hAnsi="Century Gothic"/>
          <w:b/>
          <w:sz w:val="21"/>
          <w:szCs w:val="21"/>
        </w:rPr>
      </w:pPr>
      <w:r w:rsidRPr="00C4650D">
        <w:rPr>
          <w:rFonts w:ascii="Century Gothic" w:hAnsi="Century Gothic"/>
          <w:b/>
          <w:sz w:val="21"/>
          <w:szCs w:val="21"/>
        </w:rPr>
        <w:t>CO-HOSTED BY THE ACADEMY OF SCIENCE OF SOUTH AFRICA (ASSAf) and</w:t>
      </w:r>
    </w:p>
    <w:p w:rsidR="00CB613E" w:rsidRPr="00C4650D" w:rsidRDefault="00CB613E" w:rsidP="00C4650D">
      <w:pPr>
        <w:jc w:val="center"/>
        <w:rPr>
          <w:rFonts w:ascii="Century Gothic" w:hAnsi="Century Gothic"/>
          <w:b/>
          <w:sz w:val="21"/>
          <w:szCs w:val="21"/>
        </w:rPr>
      </w:pPr>
      <w:r w:rsidRPr="00C4650D">
        <w:rPr>
          <w:rFonts w:ascii="Century Gothic" w:hAnsi="Century Gothic"/>
          <w:b/>
          <w:sz w:val="21"/>
          <w:szCs w:val="21"/>
        </w:rPr>
        <w:t>THE ASSOCIATION OF AFRICAN UNIVERSITIES (AAU)</w:t>
      </w:r>
    </w:p>
    <w:p w:rsidR="00CB613E" w:rsidRPr="00C4650D" w:rsidRDefault="00CB613E">
      <w:pPr>
        <w:rPr>
          <w:rFonts w:ascii="Century Gothic" w:hAnsi="Century Gothic"/>
          <w:sz w:val="21"/>
          <w:szCs w:val="21"/>
        </w:rPr>
      </w:pPr>
    </w:p>
    <w:p w:rsidR="00CB613E" w:rsidRPr="00C4650D" w:rsidRDefault="00CB613E" w:rsidP="00586EA8">
      <w:pPr>
        <w:ind w:left="1440" w:hanging="1440"/>
        <w:rPr>
          <w:rFonts w:ascii="Century Gothic" w:hAnsi="Century Gothic"/>
          <w:sz w:val="21"/>
          <w:szCs w:val="21"/>
        </w:rPr>
      </w:pPr>
      <w:r w:rsidRPr="00C4650D">
        <w:rPr>
          <w:rFonts w:ascii="Century Gothic" w:hAnsi="Century Gothic"/>
          <w:b/>
          <w:sz w:val="21"/>
          <w:szCs w:val="21"/>
        </w:rPr>
        <w:t>DATE:</w:t>
      </w:r>
      <w:r w:rsidR="000B7BA4">
        <w:rPr>
          <w:rFonts w:ascii="Century Gothic" w:hAnsi="Century Gothic"/>
          <w:sz w:val="21"/>
          <w:szCs w:val="21"/>
        </w:rPr>
        <w:tab/>
      </w:r>
      <w:r w:rsidRPr="00C4650D">
        <w:rPr>
          <w:rFonts w:ascii="Century Gothic" w:hAnsi="Century Gothic"/>
          <w:sz w:val="21"/>
          <w:szCs w:val="21"/>
        </w:rPr>
        <w:t>T</w:t>
      </w:r>
      <w:r w:rsidR="00176BD6">
        <w:rPr>
          <w:rFonts w:ascii="Century Gothic" w:hAnsi="Century Gothic"/>
          <w:sz w:val="21"/>
          <w:szCs w:val="21"/>
        </w:rPr>
        <w:t xml:space="preserve">uesday 12 September to Thursday, 14 September 2017 </w:t>
      </w:r>
    </w:p>
    <w:p w:rsidR="00C4650D" w:rsidRDefault="00CB613E">
      <w:pPr>
        <w:rPr>
          <w:rFonts w:ascii="Century Gothic" w:hAnsi="Century Gothic"/>
          <w:sz w:val="21"/>
          <w:szCs w:val="21"/>
        </w:rPr>
      </w:pPr>
      <w:r w:rsidRPr="00C4650D">
        <w:rPr>
          <w:rFonts w:ascii="Century Gothic" w:hAnsi="Century Gothic"/>
          <w:b/>
          <w:sz w:val="21"/>
          <w:szCs w:val="21"/>
        </w:rPr>
        <w:t>VENUE:</w:t>
      </w:r>
      <w:r w:rsidR="00245B08" w:rsidRPr="00C4650D">
        <w:rPr>
          <w:rFonts w:ascii="Century Gothic" w:hAnsi="Century Gothic"/>
          <w:sz w:val="21"/>
          <w:szCs w:val="21"/>
        </w:rPr>
        <w:t xml:space="preserve"> </w:t>
      </w:r>
      <w:r w:rsidR="000B7BA4">
        <w:rPr>
          <w:rFonts w:ascii="Century Gothic" w:hAnsi="Century Gothic"/>
          <w:sz w:val="21"/>
          <w:szCs w:val="21"/>
        </w:rPr>
        <w:tab/>
      </w:r>
      <w:r w:rsidR="00586EA8">
        <w:rPr>
          <w:rFonts w:ascii="Century Gothic" w:hAnsi="Century Gothic"/>
          <w:sz w:val="21"/>
          <w:szCs w:val="21"/>
        </w:rPr>
        <w:t xml:space="preserve">Forever Hotel @ Centurion, Pretoria </w:t>
      </w:r>
    </w:p>
    <w:p w:rsidR="009111D9" w:rsidRPr="00586EA8" w:rsidRDefault="00CB613E" w:rsidP="009111D9">
      <w:pPr>
        <w:ind w:left="1440" w:hanging="1440"/>
        <w:rPr>
          <w:rFonts w:ascii="Century Gothic" w:hAnsi="Century Gothic"/>
          <w:sz w:val="21"/>
          <w:szCs w:val="21"/>
        </w:rPr>
      </w:pPr>
      <w:r w:rsidRPr="00586EA8">
        <w:rPr>
          <w:rFonts w:ascii="Century Gothic" w:hAnsi="Century Gothic"/>
          <w:b/>
          <w:sz w:val="21"/>
          <w:szCs w:val="21"/>
        </w:rPr>
        <w:t>COST:</w:t>
      </w:r>
      <w:r w:rsidRPr="00586EA8">
        <w:rPr>
          <w:rFonts w:ascii="Century Gothic" w:hAnsi="Century Gothic"/>
          <w:sz w:val="21"/>
          <w:szCs w:val="21"/>
        </w:rPr>
        <w:t xml:space="preserve"> </w:t>
      </w:r>
      <w:r w:rsidR="000B7BA4" w:rsidRPr="00586EA8">
        <w:rPr>
          <w:rFonts w:ascii="Century Gothic" w:hAnsi="Century Gothic"/>
          <w:sz w:val="21"/>
          <w:szCs w:val="21"/>
        </w:rPr>
        <w:tab/>
      </w:r>
      <w:r w:rsidR="00841EBD" w:rsidRPr="00586EA8">
        <w:rPr>
          <w:rFonts w:ascii="Century Gothic" w:hAnsi="Century Gothic"/>
          <w:sz w:val="21"/>
          <w:szCs w:val="21"/>
        </w:rPr>
        <w:t>AAU Members</w:t>
      </w:r>
      <w:r w:rsidR="009111D9">
        <w:rPr>
          <w:rFonts w:ascii="Century Gothic" w:hAnsi="Century Gothic"/>
          <w:sz w:val="21"/>
          <w:szCs w:val="21"/>
        </w:rPr>
        <w:t xml:space="preserve"> </w:t>
      </w:r>
      <w:r w:rsidR="000C5855" w:rsidRPr="00586EA8">
        <w:rPr>
          <w:rFonts w:ascii="Century Gothic" w:hAnsi="Century Gothic"/>
          <w:sz w:val="21"/>
          <w:szCs w:val="21"/>
        </w:rPr>
        <w:t>$</w:t>
      </w:r>
      <w:r w:rsidR="009111D9">
        <w:rPr>
          <w:rFonts w:ascii="Century Gothic" w:hAnsi="Century Gothic"/>
          <w:sz w:val="21"/>
          <w:szCs w:val="21"/>
        </w:rPr>
        <w:t>4</w:t>
      </w:r>
      <w:r w:rsidR="00F548CE">
        <w:rPr>
          <w:rFonts w:ascii="Century Gothic" w:hAnsi="Century Gothic"/>
          <w:sz w:val="21"/>
          <w:szCs w:val="21"/>
        </w:rPr>
        <w:t xml:space="preserve">00 </w:t>
      </w:r>
      <w:r w:rsidR="009111D9" w:rsidRPr="00586EA8">
        <w:rPr>
          <w:rFonts w:ascii="Century Gothic" w:hAnsi="Century Gothic"/>
          <w:sz w:val="21"/>
          <w:szCs w:val="21"/>
        </w:rPr>
        <w:t>(including accommodation and shuttles)</w:t>
      </w:r>
      <w:r w:rsidR="009111D9">
        <w:rPr>
          <w:rFonts w:ascii="Century Gothic" w:hAnsi="Century Gothic"/>
          <w:sz w:val="21"/>
          <w:szCs w:val="21"/>
        </w:rPr>
        <w:t xml:space="preserve">            </w:t>
      </w:r>
      <w:r w:rsidR="009111D9" w:rsidRPr="00586EA8">
        <w:rPr>
          <w:rFonts w:ascii="Century Gothic" w:hAnsi="Century Gothic"/>
          <w:sz w:val="28"/>
          <w:szCs w:val="28"/>
        </w:rPr>
        <w:t xml:space="preserve"> </w:t>
      </w:r>
      <w:r w:rsidR="009111D9" w:rsidRPr="00586EA8">
        <w:rPr>
          <w:rFonts w:ascii="Century Gothic" w:hAnsi="Century Gothic"/>
          <w:sz w:val="21"/>
          <w:szCs w:val="21"/>
        </w:rPr>
        <w:t>https://www.aau.org/subs/membership/</w:t>
      </w:r>
    </w:p>
    <w:p w:rsidR="00586EA8" w:rsidRPr="00586EA8" w:rsidRDefault="009111D9" w:rsidP="009111D9">
      <w:pPr>
        <w:ind w:left="144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Non-AAU Members: $5</w:t>
      </w:r>
      <w:r w:rsidR="000C5855" w:rsidRPr="00586EA8">
        <w:rPr>
          <w:rFonts w:ascii="Century Gothic" w:hAnsi="Century Gothic"/>
          <w:sz w:val="21"/>
          <w:szCs w:val="21"/>
        </w:rPr>
        <w:t xml:space="preserve">00 </w:t>
      </w:r>
      <w:r w:rsidRPr="00586EA8">
        <w:rPr>
          <w:rFonts w:ascii="Century Gothic" w:hAnsi="Century Gothic"/>
          <w:sz w:val="21"/>
          <w:szCs w:val="21"/>
        </w:rPr>
        <w:t>(including accommodation and shuttles)</w:t>
      </w:r>
      <w:r>
        <w:rPr>
          <w:rFonts w:ascii="Century Gothic" w:hAnsi="Century Gothic"/>
          <w:sz w:val="21"/>
          <w:szCs w:val="21"/>
        </w:rPr>
        <w:t xml:space="preserve">             </w:t>
      </w:r>
    </w:p>
    <w:p w:rsidR="009111D9" w:rsidRDefault="00841EBD" w:rsidP="000A7018">
      <w:pPr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</w:pP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</w:p>
    <w:p w:rsidR="000A7018" w:rsidRPr="000A7018" w:rsidRDefault="00245B08" w:rsidP="000A7018">
      <w:pPr>
        <w:rPr>
          <w:rFonts w:ascii="Century Gothic" w:hAnsi="Century Gothic"/>
          <w:sz w:val="21"/>
          <w:szCs w:val="21"/>
        </w:rPr>
      </w:pPr>
      <w:r w:rsidRPr="000A7018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 xml:space="preserve">The workshop will provide hands-on </w:t>
      </w:r>
      <w:r w:rsidR="000B7BA4" w:rsidRPr="000A7018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 xml:space="preserve">training </w:t>
      </w:r>
      <w:r w:rsidRPr="000A7018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>for setting</w:t>
      </w:r>
      <w:r w:rsidR="00C4650D" w:rsidRPr="000A7018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 xml:space="preserve"> </w:t>
      </w:r>
      <w:r w:rsidRPr="000A7018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 xml:space="preserve">up </w:t>
      </w:r>
      <w:r w:rsidR="000B7BA4" w:rsidRPr="000A7018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>Institutional Repository (</w:t>
      </w:r>
      <w:r w:rsidRPr="000A7018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>IR</w:t>
      </w:r>
      <w:r w:rsidR="000B7BA4" w:rsidRPr="000A7018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>)</w:t>
      </w:r>
      <w:r w:rsidRPr="000A7018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 xml:space="preserve"> platforms </w:t>
      </w:r>
      <w:r w:rsidR="000A7018" w:rsidRPr="000A7018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 xml:space="preserve">in their institutions </w:t>
      </w:r>
      <w:r w:rsidRPr="000A7018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 xml:space="preserve">and efficiently managing such platforms. </w:t>
      </w:r>
      <w:r w:rsidR="000A7018" w:rsidRPr="000A7018">
        <w:rPr>
          <w:rFonts w:ascii="Century Gothic" w:hAnsi="Century Gothic"/>
          <w:sz w:val="21"/>
          <w:szCs w:val="21"/>
        </w:rPr>
        <w:t>Guidelines on becoming trusted repositories will be shared, and harvesting of repositories through DATAD-R will be addressed.</w:t>
      </w:r>
    </w:p>
    <w:p w:rsidR="000B7BA4" w:rsidRPr="00C4650D" w:rsidRDefault="000B7BA4">
      <w:pPr>
        <w:rPr>
          <w:rFonts w:ascii="Century Gothic" w:hAnsi="Century Gothic" w:cs="Arial"/>
          <w:b/>
          <w:color w:val="000000"/>
          <w:sz w:val="21"/>
          <w:szCs w:val="21"/>
          <w:shd w:val="clear" w:color="auto" w:fill="FFFFFF"/>
        </w:rPr>
      </w:pPr>
      <w:r w:rsidRPr="00C4650D">
        <w:rPr>
          <w:rFonts w:ascii="Century Gothic" w:hAnsi="Century Gothic" w:cs="Arial"/>
          <w:b/>
          <w:color w:val="000000"/>
          <w:sz w:val="21"/>
          <w:szCs w:val="21"/>
          <w:shd w:val="clear" w:color="auto" w:fill="FFFFFF"/>
        </w:rPr>
        <w:t>Accommodation and Conferencing</w:t>
      </w:r>
    </w:p>
    <w:p w:rsidR="00CB613E" w:rsidRDefault="00CB613E">
      <w:pPr>
        <w:rPr>
          <w:rFonts w:ascii="Century Gothic" w:hAnsi="Century Gothic"/>
          <w:sz w:val="21"/>
          <w:szCs w:val="21"/>
        </w:rPr>
      </w:pPr>
      <w:r w:rsidRPr="00C4650D">
        <w:rPr>
          <w:rFonts w:ascii="Century Gothic" w:hAnsi="Century Gothic"/>
          <w:sz w:val="21"/>
          <w:szCs w:val="21"/>
        </w:rPr>
        <w:t xml:space="preserve">The cost </w:t>
      </w:r>
      <w:r w:rsidR="000A7018">
        <w:rPr>
          <w:rFonts w:ascii="Century Gothic" w:hAnsi="Century Gothic"/>
          <w:sz w:val="21"/>
          <w:szCs w:val="21"/>
        </w:rPr>
        <w:t>will include</w:t>
      </w:r>
      <w:r w:rsidRPr="00C4650D">
        <w:rPr>
          <w:rFonts w:ascii="Century Gothic" w:hAnsi="Century Gothic"/>
          <w:sz w:val="21"/>
          <w:szCs w:val="21"/>
        </w:rPr>
        <w:t xml:space="preserve"> accommodation, meals and airport shuttles for the duration of the workshop</w:t>
      </w:r>
      <w:r w:rsidR="007A0107" w:rsidRPr="00C4650D">
        <w:rPr>
          <w:rFonts w:ascii="Century Gothic" w:hAnsi="Century Gothic"/>
          <w:sz w:val="21"/>
          <w:szCs w:val="21"/>
        </w:rPr>
        <w:t xml:space="preserve">, i.e. </w:t>
      </w:r>
      <w:r w:rsidR="000C5855">
        <w:rPr>
          <w:rFonts w:ascii="Century Gothic" w:hAnsi="Century Gothic"/>
          <w:sz w:val="21"/>
          <w:szCs w:val="21"/>
        </w:rPr>
        <w:t xml:space="preserve">from arrival on </w:t>
      </w:r>
      <w:r w:rsidR="007A0107" w:rsidRPr="00C4650D">
        <w:rPr>
          <w:rFonts w:ascii="Century Gothic" w:hAnsi="Century Gothic"/>
          <w:sz w:val="21"/>
          <w:szCs w:val="21"/>
        </w:rPr>
        <w:t xml:space="preserve">Monday </w:t>
      </w:r>
      <w:r w:rsidR="000B7BA4">
        <w:rPr>
          <w:rFonts w:ascii="Century Gothic" w:hAnsi="Century Gothic"/>
          <w:sz w:val="21"/>
          <w:szCs w:val="21"/>
        </w:rPr>
        <w:t>(11 September 2017)</w:t>
      </w:r>
      <w:r w:rsidR="007A0107" w:rsidRPr="00C4650D">
        <w:rPr>
          <w:rFonts w:ascii="Century Gothic" w:hAnsi="Century Gothic"/>
          <w:sz w:val="21"/>
          <w:szCs w:val="21"/>
        </w:rPr>
        <w:t xml:space="preserve"> to </w:t>
      </w:r>
      <w:r w:rsidR="007A0107" w:rsidRPr="00841EBD">
        <w:rPr>
          <w:rFonts w:ascii="Century Gothic" w:hAnsi="Century Gothic"/>
          <w:sz w:val="21"/>
          <w:szCs w:val="21"/>
        </w:rPr>
        <w:t xml:space="preserve">Thursday </w:t>
      </w:r>
      <w:r w:rsidR="000B7BA4" w:rsidRPr="00841EBD">
        <w:rPr>
          <w:rFonts w:ascii="Century Gothic" w:hAnsi="Century Gothic"/>
          <w:sz w:val="21"/>
          <w:szCs w:val="21"/>
        </w:rPr>
        <w:t>(14 September 2017)</w:t>
      </w:r>
      <w:r w:rsidR="00176BD6">
        <w:rPr>
          <w:rFonts w:ascii="Century Gothic" w:hAnsi="Century Gothic"/>
          <w:sz w:val="21"/>
          <w:szCs w:val="21"/>
        </w:rPr>
        <w:t xml:space="preserve">, </w:t>
      </w:r>
      <w:r w:rsidR="007063A6">
        <w:rPr>
          <w:rFonts w:ascii="Century Gothic" w:hAnsi="Century Gothic"/>
          <w:sz w:val="21"/>
          <w:szCs w:val="21"/>
        </w:rPr>
        <w:t xml:space="preserve">    </w:t>
      </w:r>
      <w:r w:rsidR="00176BD6">
        <w:rPr>
          <w:rFonts w:ascii="Century Gothic" w:hAnsi="Century Gothic"/>
          <w:sz w:val="21"/>
          <w:szCs w:val="21"/>
        </w:rPr>
        <w:t xml:space="preserve">i.e. 4 days. </w:t>
      </w:r>
    </w:p>
    <w:p w:rsidR="000B7BA4" w:rsidRPr="00C4650D" w:rsidRDefault="000B7BA4">
      <w:pPr>
        <w:rPr>
          <w:rFonts w:ascii="Century Gothic" w:hAnsi="Century Gothic"/>
          <w:b/>
          <w:sz w:val="21"/>
          <w:szCs w:val="21"/>
        </w:rPr>
      </w:pPr>
      <w:r w:rsidRPr="00C4650D">
        <w:rPr>
          <w:rFonts w:ascii="Century Gothic" w:hAnsi="Century Gothic"/>
          <w:b/>
          <w:sz w:val="21"/>
          <w:szCs w:val="21"/>
        </w:rPr>
        <w:t>Travel</w:t>
      </w:r>
    </w:p>
    <w:p w:rsidR="00CB613E" w:rsidRDefault="00CB613E">
      <w:pPr>
        <w:rPr>
          <w:rFonts w:ascii="Century Gothic" w:hAnsi="Century Gothic"/>
          <w:sz w:val="21"/>
          <w:szCs w:val="21"/>
        </w:rPr>
      </w:pPr>
      <w:r w:rsidRPr="00C4650D">
        <w:rPr>
          <w:rFonts w:ascii="Century Gothic" w:hAnsi="Century Gothic"/>
          <w:sz w:val="21"/>
          <w:szCs w:val="21"/>
        </w:rPr>
        <w:t>Participants will be responsible for their own travel-related costs,</w:t>
      </w:r>
      <w:r w:rsidR="00245B08" w:rsidRPr="00C4650D">
        <w:rPr>
          <w:rFonts w:ascii="Century Gothic" w:hAnsi="Century Gothic"/>
          <w:sz w:val="21"/>
          <w:szCs w:val="21"/>
        </w:rPr>
        <w:t xml:space="preserve"> such as</w:t>
      </w:r>
      <w:r w:rsidRPr="00C4650D">
        <w:rPr>
          <w:rFonts w:ascii="Century Gothic" w:hAnsi="Century Gothic"/>
          <w:sz w:val="21"/>
          <w:szCs w:val="21"/>
        </w:rPr>
        <w:t xml:space="preserve"> flights and visas. </w:t>
      </w:r>
    </w:p>
    <w:p w:rsidR="0029113F" w:rsidRDefault="0029113F" w:rsidP="0029113F">
      <w:pPr>
        <w:rPr>
          <w:rFonts w:ascii="Century Gothic" w:hAnsi="Century Gothic"/>
          <w:sz w:val="21"/>
          <w:szCs w:val="21"/>
        </w:rPr>
      </w:pPr>
      <w:r w:rsidRPr="00A62B43">
        <w:rPr>
          <w:rFonts w:ascii="Century Gothic" w:hAnsi="Century Gothic"/>
          <w:sz w:val="21"/>
          <w:szCs w:val="21"/>
        </w:rPr>
        <w:t>Participants outside South Africa need to ensure that they leave enough time for visa applications.</w:t>
      </w:r>
      <w:r w:rsidR="00176BD6">
        <w:rPr>
          <w:rFonts w:ascii="Century Gothic" w:hAnsi="Century Gothic"/>
          <w:sz w:val="21"/>
          <w:szCs w:val="21"/>
        </w:rPr>
        <w:t xml:space="preserve"> </w:t>
      </w:r>
    </w:p>
    <w:p w:rsidR="00F151AA" w:rsidRDefault="00176BD6" w:rsidP="0029113F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It is suggested that participants fly in the day before and stay in the hotel on the Monday evening already, as the training needs to start on time on the Tu</w:t>
      </w:r>
      <w:r w:rsidR="00F151AA">
        <w:rPr>
          <w:rFonts w:ascii="Century Gothic" w:hAnsi="Century Gothic"/>
          <w:sz w:val="21"/>
          <w:szCs w:val="21"/>
        </w:rPr>
        <w:t>esday.</w:t>
      </w:r>
    </w:p>
    <w:p w:rsidR="007063A6" w:rsidRPr="00C4650D" w:rsidRDefault="007063A6" w:rsidP="007063A6">
      <w:pPr>
        <w:rPr>
          <w:rFonts w:ascii="Century Gothic" w:hAnsi="Century Gothic"/>
          <w:b/>
          <w:sz w:val="21"/>
          <w:szCs w:val="21"/>
        </w:rPr>
      </w:pPr>
      <w:r w:rsidRPr="00C4650D">
        <w:rPr>
          <w:rFonts w:ascii="Century Gothic" w:hAnsi="Century Gothic"/>
          <w:b/>
          <w:sz w:val="21"/>
          <w:szCs w:val="21"/>
        </w:rPr>
        <w:t>Registration</w:t>
      </w:r>
    </w:p>
    <w:p w:rsidR="007063A6" w:rsidRPr="00C4650D" w:rsidRDefault="007063A6" w:rsidP="007063A6">
      <w:pPr>
        <w:rPr>
          <w:rFonts w:ascii="Century Gothic" w:hAnsi="Century Gothic"/>
          <w:sz w:val="21"/>
          <w:szCs w:val="21"/>
        </w:rPr>
      </w:pPr>
      <w:r w:rsidRPr="00C4650D">
        <w:rPr>
          <w:rFonts w:ascii="Century Gothic" w:hAnsi="Century Gothic"/>
          <w:sz w:val="21"/>
          <w:szCs w:val="21"/>
        </w:rPr>
        <w:t xml:space="preserve">Registration link: </w:t>
      </w:r>
      <w:hyperlink r:id="rId7" w:history="1">
        <w:r w:rsidRPr="00C4650D">
          <w:rPr>
            <w:rStyle w:val="Hyperlink"/>
            <w:rFonts w:ascii="Century Gothic" w:hAnsi="Century Gothic"/>
            <w:sz w:val="21"/>
            <w:szCs w:val="21"/>
          </w:rPr>
          <w:t>https://www.research.net/r/DATAD-R_17pt2</w:t>
        </w:r>
      </w:hyperlink>
    </w:p>
    <w:p w:rsidR="007063A6" w:rsidRDefault="007063A6" w:rsidP="007063A6">
      <w:pPr>
        <w:rPr>
          <w:rFonts w:ascii="Century Gothic" w:hAnsi="Century Gothic"/>
          <w:sz w:val="21"/>
          <w:szCs w:val="21"/>
        </w:rPr>
      </w:pPr>
      <w:r w:rsidRPr="00C4650D">
        <w:rPr>
          <w:rFonts w:ascii="Century Gothic" w:hAnsi="Century Gothic"/>
          <w:sz w:val="21"/>
          <w:szCs w:val="21"/>
        </w:rPr>
        <w:t xml:space="preserve">Registration deadline: </w:t>
      </w:r>
      <w:r>
        <w:rPr>
          <w:rFonts w:ascii="Century Gothic" w:hAnsi="Century Gothic"/>
          <w:sz w:val="21"/>
          <w:szCs w:val="21"/>
        </w:rPr>
        <w:t xml:space="preserve">Friday, </w:t>
      </w:r>
      <w:r w:rsidRPr="00C4650D">
        <w:rPr>
          <w:rFonts w:ascii="Century Gothic" w:hAnsi="Century Gothic"/>
          <w:sz w:val="21"/>
          <w:szCs w:val="21"/>
        </w:rPr>
        <w:t>1 September 2017</w:t>
      </w:r>
    </w:p>
    <w:p w:rsidR="007063A6" w:rsidRPr="00A62B43" w:rsidRDefault="007063A6" w:rsidP="007063A6">
      <w:pPr>
        <w:rPr>
          <w:rFonts w:ascii="Century Gothic" w:hAnsi="Century Gothic"/>
          <w:sz w:val="21"/>
          <w:szCs w:val="21"/>
        </w:rPr>
      </w:pPr>
      <w:r w:rsidRPr="00A62B43">
        <w:rPr>
          <w:rFonts w:ascii="Century Gothic" w:hAnsi="Century Gothic"/>
          <w:sz w:val="21"/>
          <w:szCs w:val="21"/>
        </w:rPr>
        <w:t xml:space="preserve">The AAU will deal with the registrations and issue invitation letters for visa purposes and will convey all logistics information. </w:t>
      </w:r>
    </w:p>
    <w:p w:rsidR="0029113F" w:rsidRPr="00C4650D" w:rsidRDefault="0029113F" w:rsidP="00970624">
      <w:pPr>
        <w:rPr>
          <w:rFonts w:ascii="Century Gothic" w:hAnsi="Century Gothic"/>
          <w:b/>
          <w:sz w:val="21"/>
          <w:szCs w:val="21"/>
        </w:rPr>
      </w:pPr>
      <w:r w:rsidRPr="00C4650D">
        <w:rPr>
          <w:rFonts w:ascii="Century Gothic" w:hAnsi="Century Gothic"/>
          <w:b/>
          <w:sz w:val="21"/>
          <w:szCs w:val="21"/>
        </w:rPr>
        <w:lastRenderedPageBreak/>
        <w:t>C</w:t>
      </w:r>
      <w:r w:rsidR="000C5855">
        <w:rPr>
          <w:rFonts w:ascii="Century Gothic" w:hAnsi="Century Gothic"/>
          <w:b/>
          <w:sz w:val="21"/>
          <w:szCs w:val="21"/>
        </w:rPr>
        <w:t>ontacts</w:t>
      </w:r>
    </w:p>
    <w:p w:rsidR="00970624" w:rsidRPr="00C4650D" w:rsidRDefault="00176BD6" w:rsidP="00970624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Registration, logistics and visas: </w:t>
      </w:r>
      <w:r w:rsidR="00970624" w:rsidRPr="00C4650D">
        <w:rPr>
          <w:rFonts w:ascii="Century Gothic" w:hAnsi="Century Gothic"/>
          <w:sz w:val="21"/>
          <w:szCs w:val="21"/>
        </w:rPr>
        <w:t xml:space="preserve">Abednego Corletey: </w:t>
      </w:r>
      <w:hyperlink r:id="rId8" w:history="1">
        <w:r w:rsidR="00970624" w:rsidRPr="00C4650D">
          <w:rPr>
            <w:rStyle w:val="Hyperlink"/>
            <w:rFonts w:ascii="Century Gothic" w:hAnsi="Century Gothic"/>
            <w:sz w:val="21"/>
            <w:szCs w:val="21"/>
          </w:rPr>
          <w:t>acorletey@aau.org</w:t>
        </w:r>
      </w:hyperlink>
      <w:r w:rsidR="00970624" w:rsidRPr="00C4650D">
        <w:rPr>
          <w:rFonts w:ascii="Century Gothic" w:hAnsi="Century Gothic"/>
          <w:sz w:val="21"/>
          <w:szCs w:val="21"/>
        </w:rPr>
        <w:t xml:space="preserve"> / CC: Nodumo Dhlamini: </w:t>
      </w:r>
      <w:hyperlink r:id="rId9" w:history="1">
        <w:r w:rsidR="00C4650D" w:rsidRPr="006A132A">
          <w:rPr>
            <w:rStyle w:val="Hyperlink"/>
            <w:rFonts w:ascii="Century Gothic" w:hAnsi="Century Gothic"/>
            <w:sz w:val="21"/>
            <w:szCs w:val="21"/>
          </w:rPr>
          <w:t>ndhlamini@aau.org</w:t>
        </w:r>
      </w:hyperlink>
    </w:p>
    <w:p w:rsidR="00970624" w:rsidRDefault="00176BD6" w:rsidP="00970624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General enquiries: </w:t>
      </w:r>
      <w:r w:rsidR="00970624" w:rsidRPr="00C4650D">
        <w:rPr>
          <w:rFonts w:ascii="Century Gothic" w:hAnsi="Century Gothic"/>
          <w:sz w:val="21"/>
          <w:szCs w:val="21"/>
        </w:rPr>
        <w:t xml:space="preserve">Louise van Heerden: </w:t>
      </w:r>
      <w:hyperlink r:id="rId10" w:history="1">
        <w:r w:rsidR="00970624" w:rsidRPr="00C4650D">
          <w:rPr>
            <w:rStyle w:val="Hyperlink"/>
            <w:rFonts w:ascii="Century Gothic" w:hAnsi="Century Gothic"/>
            <w:sz w:val="21"/>
            <w:szCs w:val="21"/>
          </w:rPr>
          <w:t>louise@assaf.org.za</w:t>
        </w:r>
      </w:hyperlink>
      <w:r w:rsidR="00EB3661" w:rsidRPr="00C4650D">
        <w:rPr>
          <w:rFonts w:ascii="Century Gothic" w:hAnsi="Century Gothic"/>
          <w:sz w:val="21"/>
          <w:szCs w:val="21"/>
        </w:rPr>
        <w:t xml:space="preserve"> </w:t>
      </w:r>
    </w:p>
    <w:p w:rsidR="00C4650D" w:rsidRDefault="00C4650D" w:rsidP="00EB3661">
      <w:pPr>
        <w:rPr>
          <w:rFonts w:ascii="Century Gothic" w:hAnsi="Century Gothic"/>
          <w:sz w:val="21"/>
          <w:szCs w:val="21"/>
        </w:rPr>
      </w:pPr>
      <w:r w:rsidRPr="00C4650D">
        <w:rPr>
          <w:rFonts w:ascii="Century Gothic" w:hAnsi="Century Gothic"/>
          <w:b/>
          <w:sz w:val="21"/>
          <w:szCs w:val="21"/>
        </w:rPr>
        <w:t>Content</w:t>
      </w:r>
    </w:p>
    <w:p w:rsidR="00EB3661" w:rsidRPr="00C4650D" w:rsidRDefault="00EB3661" w:rsidP="00EB3661">
      <w:pPr>
        <w:rPr>
          <w:rFonts w:ascii="Century Gothic" w:hAnsi="Century Gothic"/>
          <w:sz w:val="21"/>
          <w:szCs w:val="21"/>
        </w:rPr>
      </w:pPr>
      <w:r w:rsidRPr="00C4650D">
        <w:rPr>
          <w:rFonts w:ascii="Century Gothic" w:hAnsi="Century Gothic"/>
          <w:sz w:val="21"/>
          <w:szCs w:val="21"/>
        </w:rPr>
        <w:t>Two parallel sessions will be presented:</w:t>
      </w:r>
    </w:p>
    <w:p w:rsidR="00EB3661" w:rsidRPr="00C4650D" w:rsidRDefault="00EB3661" w:rsidP="00EB3661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1"/>
          <w:szCs w:val="21"/>
        </w:rPr>
      </w:pPr>
      <w:r w:rsidRPr="00C4650D">
        <w:rPr>
          <w:rFonts w:ascii="Century Gothic" w:hAnsi="Century Gothic"/>
          <w:sz w:val="21"/>
          <w:szCs w:val="21"/>
        </w:rPr>
        <w:t>IR management training for IR Managers; and</w:t>
      </w:r>
    </w:p>
    <w:p w:rsidR="00EB3661" w:rsidRDefault="00EB3661" w:rsidP="00EB3661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1"/>
          <w:szCs w:val="21"/>
        </w:rPr>
      </w:pPr>
      <w:r w:rsidRPr="00C4650D">
        <w:rPr>
          <w:rFonts w:ascii="Century Gothic" w:hAnsi="Century Gothic"/>
          <w:sz w:val="21"/>
          <w:szCs w:val="21"/>
        </w:rPr>
        <w:t>IR set</w:t>
      </w:r>
      <w:r w:rsidR="0029113F">
        <w:rPr>
          <w:rFonts w:ascii="Century Gothic" w:hAnsi="Century Gothic"/>
          <w:sz w:val="21"/>
          <w:szCs w:val="21"/>
        </w:rPr>
        <w:t>-</w:t>
      </w:r>
      <w:r w:rsidRPr="00C4650D">
        <w:rPr>
          <w:rFonts w:ascii="Century Gothic" w:hAnsi="Century Gothic"/>
          <w:sz w:val="21"/>
          <w:szCs w:val="21"/>
        </w:rPr>
        <w:t>up, configuration and customi</w:t>
      </w:r>
      <w:r w:rsidR="0029113F">
        <w:rPr>
          <w:rFonts w:ascii="Century Gothic" w:hAnsi="Century Gothic"/>
          <w:sz w:val="21"/>
          <w:szCs w:val="21"/>
        </w:rPr>
        <w:t>s</w:t>
      </w:r>
      <w:r w:rsidRPr="00C4650D">
        <w:rPr>
          <w:rFonts w:ascii="Century Gothic" w:hAnsi="Century Gothic"/>
          <w:sz w:val="21"/>
          <w:szCs w:val="21"/>
        </w:rPr>
        <w:t xml:space="preserve">ation for IR </w:t>
      </w:r>
      <w:r w:rsidR="0029113F">
        <w:rPr>
          <w:rFonts w:ascii="Century Gothic" w:hAnsi="Century Gothic"/>
          <w:sz w:val="21"/>
          <w:szCs w:val="21"/>
        </w:rPr>
        <w:t>information technology (</w:t>
      </w:r>
      <w:r w:rsidRPr="00C4650D">
        <w:rPr>
          <w:rFonts w:ascii="Century Gothic" w:hAnsi="Century Gothic"/>
          <w:sz w:val="21"/>
          <w:szCs w:val="21"/>
        </w:rPr>
        <w:t>IT</w:t>
      </w:r>
      <w:r w:rsidR="0029113F">
        <w:rPr>
          <w:rFonts w:ascii="Century Gothic" w:hAnsi="Century Gothic"/>
          <w:sz w:val="21"/>
          <w:szCs w:val="21"/>
        </w:rPr>
        <w:t>)</w:t>
      </w:r>
      <w:r w:rsidRPr="00C4650D">
        <w:rPr>
          <w:rFonts w:ascii="Century Gothic" w:hAnsi="Century Gothic"/>
          <w:sz w:val="21"/>
          <w:szCs w:val="21"/>
        </w:rPr>
        <w:t xml:space="preserve"> </w:t>
      </w:r>
      <w:r w:rsidR="0029113F">
        <w:rPr>
          <w:rFonts w:ascii="Century Gothic" w:hAnsi="Century Gothic"/>
          <w:sz w:val="21"/>
          <w:szCs w:val="21"/>
        </w:rPr>
        <w:t>personnel</w:t>
      </w:r>
      <w:r w:rsidRPr="00C4650D">
        <w:rPr>
          <w:rFonts w:ascii="Century Gothic" w:hAnsi="Century Gothic"/>
          <w:sz w:val="21"/>
          <w:szCs w:val="21"/>
        </w:rPr>
        <w:t>.</w:t>
      </w:r>
    </w:p>
    <w:p w:rsidR="00B73076" w:rsidRDefault="005B500E" w:rsidP="005B500E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NB: </w:t>
      </w:r>
      <w:r w:rsidRPr="005B500E">
        <w:rPr>
          <w:rFonts w:ascii="Century Gothic" w:hAnsi="Century Gothic"/>
          <w:sz w:val="21"/>
          <w:szCs w:val="21"/>
        </w:rPr>
        <w:t>Participants</w:t>
      </w:r>
      <w:r>
        <w:rPr>
          <w:rFonts w:ascii="Century Gothic" w:hAnsi="Century Gothic"/>
          <w:sz w:val="21"/>
          <w:szCs w:val="21"/>
        </w:rPr>
        <w:t xml:space="preserve"> need to provide their own laptops for the training. </w:t>
      </w:r>
      <w:bookmarkStart w:id="0" w:name="_GoBack"/>
      <w:bookmarkEnd w:id="0"/>
    </w:p>
    <w:p w:rsidR="005B500E" w:rsidRPr="00C4650D" w:rsidRDefault="005B500E" w:rsidP="005B500E">
      <w:pPr>
        <w:jc w:val="both"/>
        <w:rPr>
          <w:rFonts w:ascii="Century Gothic" w:hAnsi="Century Gothic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0"/>
        <w:gridCol w:w="4570"/>
      </w:tblGrid>
      <w:tr w:rsidR="00EB3661" w:rsidRPr="000B7BA4" w:rsidTr="007063A6">
        <w:trPr>
          <w:trHeight w:val="236"/>
        </w:trPr>
        <w:tc>
          <w:tcPr>
            <w:tcW w:w="4570" w:type="dxa"/>
          </w:tcPr>
          <w:p w:rsidR="00EB3661" w:rsidRPr="00C4650D" w:rsidRDefault="00EB3661" w:rsidP="004D69F6">
            <w:pPr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 w:rsidRPr="00C4650D">
              <w:rPr>
                <w:rFonts w:ascii="Century Gothic" w:hAnsi="Century Gothic"/>
                <w:b/>
                <w:sz w:val="21"/>
                <w:szCs w:val="21"/>
              </w:rPr>
              <w:t>IR Managers</w:t>
            </w:r>
          </w:p>
        </w:tc>
        <w:tc>
          <w:tcPr>
            <w:tcW w:w="4570" w:type="dxa"/>
          </w:tcPr>
          <w:p w:rsidR="00EB3661" w:rsidRPr="00C4650D" w:rsidRDefault="00EB3661" w:rsidP="004D69F6">
            <w:pPr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 w:rsidRPr="00C4650D">
              <w:rPr>
                <w:rFonts w:ascii="Century Gothic" w:hAnsi="Century Gothic"/>
                <w:b/>
                <w:sz w:val="21"/>
                <w:szCs w:val="21"/>
              </w:rPr>
              <w:t xml:space="preserve">IT </w:t>
            </w:r>
            <w:r w:rsidR="00C4650D">
              <w:rPr>
                <w:rFonts w:ascii="Century Gothic" w:hAnsi="Century Gothic"/>
                <w:b/>
                <w:sz w:val="21"/>
                <w:szCs w:val="21"/>
              </w:rPr>
              <w:t xml:space="preserve">IR </w:t>
            </w:r>
            <w:r w:rsidRPr="00C4650D">
              <w:rPr>
                <w:rFonts w:ascii="Century Gothic" w:hAnsi="Century Gothic"/>
                <w:b/>
                <w:sz w:val="21"/>
                <w:szCs w:val="21"/>
              </w:rPr>
              <w:t xml:space="preserve">Managers </w:t>
            </w:r>
          </w:p>
        </w:tc>
      </w:tr>
      <w:tr w:rsidR="00EB3661" w:rsidRPr="000B7BA4" w:rsidTr="007063A6">
        <w:trPr>
          <w:trHeight w:val="1669"/>
        </w:trPr>
        <w:tc>
          <w:tcPr>
            <w:tcW w:w="4570" w:type="dxa"/>
          </w:tcPr>
          <w:p w:rsidR="00EB3661" w:rsidRPr="00C4650D" w:rsidRDefault="00EB3661" w:rsidP="004D69F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 xml:space="preserve">Day 1 </w:t>
            </w:r>
          </w:p>
          <w:p w:rsidR="00EB3661" w:rsidRPr="00C4650D" w:rsidRDefault="00EB3661" w:rsidP="00EB366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Introduction to DSpace</w:t>
            </w:r>
          </w:p>
          <w:p w:rsidR="00EB3661" w:rsidRPr="00C4650D" w:rsidRDefault="00EB3661" w:rsidP="00EB366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Creating users and user groups</w:t>
            </w:r>
          </w:p>
          <w:p w:rsidR="00EB3661" w:rsidRPr="00C4650D" w:rsidRDefault="00EB3661" w:rsidP="00EB366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Creating communities and collections</w:t>
            </w:r>
          </w:p>
          <w:p w:rsidR="00EB3661" w:rsidRPr="00586EA8" w:rsidRDefault="00EB3661" w:rsidP="00586EA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 w:rsidRPr="00586EA8">
              <w:rPr>
                <w:rFonts w:ascii="Century Gothic" w:hAnsi="Century Gothic"/>
                <w:sz w:val="21"/>
                <w:szCs w:val="21"/>
              </w:rPr>
              <w:t>Assigning roles and establishing workflows</w:t>
            </w:r>
          </w:p>
        </w:tc>
        <w:tc>
          <w:tcPr>
            <w:tcW w:w="4570" w:type="dxa"/>
          </w:tcPr>
          <w:p w:rsidR="00EB3661" w:rsidRPr="00C4650D" w:rsidRDefault="00EB3661" w:rsidP="004D69F6">
            <w:pPr>
              <w:tabs>
                <w:tab w:val="left" w:pos="720"/>
              </w:tabs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Day 1</w:t>
            </w:r>
          </w:p>
          <w:p w:rsidR="00EB3661" w:rsidRPr="00C4650D" w:rsidRDefault="00EB3661" w:rsidP="00EB3661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ind w:left="450" w:hanging="90"/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Setting up an IR server</w:t>
            </w:r>
          </w:p>
          <w:p w:rsidR="00EB3661" w:rsidRPr="00C4650D" w:rsidRDefault="00EB3661" w:rsidP="00EB3661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ind w:left="450" w:hanging="90"/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 xml:space="preserve">Installing DSpace </w:t>
            </w:r>
          </w:p>
          <w:p w:rsidR="00EB3661" w:rsidRPr="00C4650D" w:rsidRDefault="00EB3661" w:rsidP="004D69F6">
            <w:pPr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EB3661" w:rsidRPr="000B7BA4" w:rsidTr="007063A6">
        <w:trPr>
          <w:trHeight w:val="1906"/>
        </w:trPr>
        <w:tc>
          <w:tcPr>
            <w:tcW w:w="4570" w:type="dxa"/>
          </w:tcPr>
          <w:p w:rsidR="00EB3661" w:rsidRPr="00C4650D" w:rsidRDefault="00EB3661" w:rsidP="004D69F6">
            <w:p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Day 2</w:t>
            </w:r>
          </w:p>
          <w:p w:rsidR="00EB3661" w:rsidRPr="00C4650D" w:rsidRDefault="00EB3661" w:rsidP="00EB366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Content preparation and uploading and management</w:t>
            </w:r>
          </w:p>
          <w:p w:rsidR="00EB3661" w:rsidRPr="00C4650D" w:rsidRDefault="00EB3661" w:rsidP="00EB366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 xml:space="preserve">Item mapping within collections </w:t>
            </w:r>
          </w:p>
          <w:p w:rsidR="00EB3661" w:rsidRPr="00C4650D" w:rsidRDefault="00EB3661" w:rsidP="00EB366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 xml:space="preserve">Editing content </w:t>
            </w:r>
          </w:p>
          <w:p w:rsidR="00EB3661" w:rsidRPr="00C4650D" w:rsidRDefault="00EB3661" w:rsidP="00EB366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 xml:space="preserve">Harvesting </w:t>
            </w:r>
          </w:p>
          <w:p w:rsidR="00EB3661" w:rsidRPr="00C4650D" w:rsidRDefault="00EB3661" w:rsidP="00EB366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Embargoes</w:t>
            </w:r>
          </w:p>
          <w:p w:rsidR="00EB3661" w:rsidRPr="00C4650D" w:rsidRDefault="00EB3661" w:rsidP="004D69F6">
            <w:pPr>
              <w:pStyle w:val="ListParagraph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4570" w:type="dxa"/>
          </w:tcPr>
          <w:p w:rsidR="00EB3661" w:rsidRPr="00C4650D" w:rsidRDefault="00EB3661" w:rsidP="004D69F6">
            <w:pPr>
              <w:tabs>
                <w:tab w:val="left" w:pos="720"/>
              </w:tabs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Day 2</w:t>
            </w:r>
          </w:p>
          <w:p w:rsidR="00EB3661" w:rsidRPr="00C4650D" w:rsidRDefault="00EB3661" w:rsidP="00EB366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Configuration DSpace</w:t>
            </w:r>
          </w:p>
          <w:p w:rsidR="00EB3661" w:rsidRPr="00C4650D" w:rsidRDefault="00755671" w:rsidP="00EB366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Customi</w:t>
            </w:r>
            <w:r>
              <w:rPr>
                <w:rFonts w:ascii="Century Gothic" w:hAnsi="Century Gothic"/>
                <w:sz w:val="21"/>
                <w:szCs w:val="21"/>
              </w:rPr>
              <w:t>s</w:t>
            </w:r>
            <w:r w:rsidRPr="00C4650D">
              <w:rPr>
                <w:rFonts w:ascii="Century Gothic" w:hAnsi="Century Gothic"/>
                <w:sz w:val="21"/>
                <w:szCs w:val="21"/>
              </w:rPr>
              <w:t xml:space="preserve">ing </w:t>
            </w:r>
            <w:r w:rsidR="00EB3661" w:rsidRPr="00C4650D">
              <w:rPr>
                <w:rFonts w:ascii="Century Gothic" w:hAnsi="Century Gothic"/>
                <w:sz w:val="21"/>
                <w:szCs w:val="21"/>
              </w:rPr>
              <w:t>DSpace</w:t>
            </w:r>
          </w:p>
          <w:p w:rsidR="00EB3661" w:rsidRPr="00C4650D" w:rsidRDefault="00EB3661" w:rsidP="00EB366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Integrating DSpace into institutional website</w:t>
            </w:r>
          </w:p>
          <w:p w:rsidR="00EB3661" w:rsidRPr="00C4650D" w:rsidRDefault="00EB3661" w:rsidP="004D69F6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  <w:p w:rsidR="00EB3661" w:rsidRPr="00C4650D" w:rsidRDefault="00EB3661" w:rsidP="004D69F6">
            <w:pPr>
              <w:tabs>
                <w:tab w:val="left" w:pos="720"/>
              </w:tabs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B3661" w:rsidRPr="000B7BA4" w:rsidTr="007063A6">
        <w:trPr>
          <w:trHeight w:val="2852"/>
        </w:trPr>
        <w:tc>
          <w:tcPr>
            <w:tcW w:w="9140" w:type="dxa"/>
            <w:gridSpan w:val="2"/>
          </w:tcPr>
          <w:p w:rsidR="00EB3661" w:rsidRPr="00C4650D" w:rsidRDefault="00EB3661" w:rsidP="004D69F6">
            <w:p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 xml:space="preserve">Day 3: IT Managers and IR Managers </w:t>
            </w:r>
          </w:p>
          <w:p w:rsidR="00EB3661" w:rsidRPr="00C4650D" w:rsidRDefault="00EB3661" w:rsidP="00EB366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Content development and management</w:t>
            </w:r>
          </w:p>
          <w:p w:rsidR="00EB3661" w:rsidRPr="00C4650D" w:rsidRDefault="00EB3661" w:rsidP="00EB366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Making your repository more visible by means of</w:t>
            </w:r>
            <w:r w:rsidR="00755671" w:rsidRPr="00755671">
              <w:rPr>
                <w:rFonts w:ascii="Century Gothic" w:hAnsi="Century Gothic"/>
                <w:sz w:val="21"/>
                <w:szCs w:val="21"/>
              </w:rPr>
              <w:t>:</w:t>
            </w:r>
          </w:p>
          <w:p w:rsidR="00EB3661" w:rsidRPr="00C4650D" w:rsidRDefault="00755671" w:rsidP="00EB3661">
            <w:pPr>
              <w:pStyle w:val="ListParagraph"/>
              <w:numPr>
                <w:ilvl w:val="1"/>
                <w:numId w:val="2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Style w:val="tgc"/>
                <w:rFonts w:ascii="Century Gothic" w:hAnsi="Century Gothic" w:cs="Arial"/>
                <w:color w:val="222222"/>
                <w:sz w:val="21"/>
                <w:szCs w:val="21"/>
                <w:lang w:val="en-ZA"/>
              </w:rPr>
              <w:t>Uniform Resource Identifier</w:t>
            </w:r>
            <w:r w:rsidR="00586EA8">
              <w:rPr>
                <w:rStyle w:val="tgc"/>
                <w:rFonts w:ascii="Century Gothic" w:hAnsi="Century Gothic" w:cs="Arial"/>
                <w:color w:val="222222"/>
                <w:sz w:val="21"/>
                <w:szCs w:val="21"/>
                <w:lang w:val="en-ZA"/>
              </w:rPr>
              <w:t>s</w:t>
            </w:r>
            <w:r w:rsidRPr="00C4650D">
              <w:rPr>
                <w:rStyle w:val="tgc"/>
                <w:rFonts w:ascii="Century Gothic" w:hAnsi="Century Gothic" w:cs="Arial"/>
                <w:color w:val="222222"/>
                <w:sz w:val="21"/>
                <w:szCs w:val="21"/>
                <w:lang w:val="en-ZA"/>
              </w:rPr>
              <w:t xml:space="preserve"> (</w:t>
            </w:r>
            <w:r w:rsidR="00EB3661" w:rsidRPr="00C4650D">
              <w:rPr>
                <w:rFonts w:ascii="Century Gothic" w:hAnsi="Century Gothic"/>
                <w:sz w:val="21"/>
                <w:szCs w:val="21"/>
              </w:rPr>
              <w:t>URI</w:t>
            </w:r>
            <w:r w:rsidRPr="00755671">
              <w:rPr>
                <w:rFonts w:ascii="Century Gothic" w:hAnsi="Century Gothic"/>
                <w:sz w:val="21"/>
                <w:szCs w:val="21"/>
              </w:rPr>
              <w:t>)</w:t>
            </w:r>
            <w:r w:rsidR="00EB3661" w:rsidRPr="00C4650D">
              <w:rPr>
                <w:rFonts w:ascii="Century Gothic" w:hAnsi="Century Gothic"/>
                <w:sz w:val="21"/>
                <w:szCs w:val="21"/>
              </w:rPr>
              <w:t>/</w:t>
            </w:r>
            <w:r w:rsidRPr="00C4650D">
              <w:rPr>
                <w:rStyle w:val="Hyperlink"/>
                <w:rFonts w:ascii="Century Gothic" w:hAnsi="Century Gothic" w:cs="Arial"/>
                <w:color w:val="545454"/>
                <w:sz w:val="21"/>
                <w:szCs w:val="21"/>
                <w:lang w:val="en-ZA"/>
              </w:rPr>
              <w:t xml:space="preserve"> </w:t>
            </w:r>
            <w:r w:rsidRPr="00C4650D">
              <w:rPr>
                <w:rStyle w:val="Emphasis"/>
                <w:rFonts w:ascii="Century Gothic" w:hAnsi="Century Gothic" w:cs="Arial"/>
                <w:b w:val="0"/>
                <w:color w:val="545454"/>
                <w:sz w:val="21"/>
                <w:szCs w:val="21"/>
                <w:lang w:val="en-ZA"/>
              </w:rPr>
              <w:t>Digital Object Identifier</w:t>
            </w:r>
            <w:r w:rsidR="00586EA8">
              <w:rPr>
                <w:rStyle w:val="Emphasis"/>
                <w:rFonts w:ascii="Century Gothic" w:hAnsi="Century Gothic" w:cs="Arial"/>
                <w:b w:val="0"/>
                <w:color w:val="545454"/>
                <w:sz w:val="21"/>
                <w:szCs w:val="21"/>
                <w:lang w:val="en-ZA"/>
              </w:rPr>
              <w:t>s</w:t>
            </w:r>
            <w:r w:rsidRPr="00C4650D">
              <w:rPr>
                <w:rStyle w:val="st1"/>
                <w:rFonts w:ascii="Century Gothic" w:hAnsi="Century Gothic" w:cs="Arial"/>
                <w:color w:val="545454"/>
                <w:sz w:val="21"/>
                <w:szCs w:val="21"/>
                <w:lang w:val="en-ZA"/>
              </w:rPr>
              <w:t xml:space="preserve"> </w:t>
            </w:r>
            <w:r w:rsidRPr="00755671">
              <w:rPr>
                <w:rFonts w:ascii="Century Gothic" w:hAnsi="Century Gothic"/>
                <w:sz w:val="21"/>
                <w:szCs w:val="21"/>
              </w:rPr>
              <w:t>(</w:t>
            </w:r>
            <w:r w:rsidR="00EB3661" w:rsidRPr="00C4650D">
              <w:rPr>
                <w:rFonts w:ascii="Century Gothic" w:hAnsi="Century Gothic"/>
                <w:sz w:val="21"/>
                <w:szCs w:val="21"/>
              </w:rPr>
              <w:t>DOI</w:t>
            </w:r>
            <w:r w:rsidRPr="00755671">
              <w:rPr>
                <w:rFonts w:ascii="Century Gothic" w:hAnsi="Century Gothic"/>
                <w:sz w:val="21"/>
                <w:szCs w:val="21"/>
              </w:rPr>
              <w:t>)</w:t>
            </w:r>
          </w:p>
          <w:p w:rsidR="00EB3661" w:rsidRPr="00C4650D" w:rsidRDefault="00EB3661" w:rsidP="00EB3661">
            <w:pPr>
              <w:pStyle w:val="ListParagraph"/>
              <w:numPr>
                <w:ilvl w:val="1"/>
                <w:numId w:val="2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 xml:space="preserve">Google </w:t>
            </w:r>
            <w:r w:rsidR="00755671" w:rsidRPr="00755671">
              <w:rPr>
                <w:rFonts w:ascii="Century Gothic" w:hAnsi="Century Gothic"/>
                <w:sz w:val="21"/>
                <w:szCs w:val="21"/>
              </w:rPr>
              <w:t>A</w:t>
            </w:r>
            <w:r w:rsidRPr="00C4650D">
              <w:rPr>
                <w:rFonts w:ascii="Century Gothic" w:hAnsi="Century Gothic"/>
                <w:sz w:val="21"/>
                <w:szCs w:val="21"/>
              </w:rPr>
              <w:t>nalytics</w:t>
            </w:r>
          </w:p>
          <w:p w:rsidR="00EB3661" w:rsidRPr="00C4650D" w:rsidRDefault="00EB3661" w:rsidP="00EB3661">
            <w:pPr>
              <w:pStyle w:val="ListParagraph"/>
              <w:numPr>
                <w:ilvl w:val="1"/>
                <w:numId w:val="2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RSS feeds</w:t>
            </w:r>
          </w:p>
          <w:p w:rsidR="00EB3661" w:rsidRPr="00C4650D" w:rsidRDefault="00EB3661" w:rsidP="00EB3661">
            <w:pPr>
              <w:pStyle w:val="ListParagraph"/>
              <w:numPr>
                <w:ilvl w:val="1"/>
                <w:numId w:val="2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Other social media platforms</w:t>
            </w:r>
          </w:p>
          <w:p w:rsidR="00EB3661" w:rsidRPr="00C4650D" w:rsidRDefault="00EB3661" w:rsidP="00EB366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 xml:space="preserve">Tracking visits through online statistical monitoring </w:t>
            </w:r>
          </w:p>
          <w:p w:rsidR="00EB3661" w:rsidRPr="00C4650D" w:rsidRDefault="00755671" w:rsidP="00EB366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Style w:val="st1"/>
                <w:rFonts w:ascii="Century Gothic" w:hAnsi="Century Gothic" w:cs="Arial"/>
                <w:color w:val="545454"/>
                <w:sz w:val="21"/>
                <w:szCs w:val="21"/>
                <w:lang w:val="en-ZA"/>
              </w:rPr>
              <w:t>Open Researcher and Contributor Identification (</w:t>
            </w:r>
            <w:r w:rsidR="00EB3661" w:rsidRPr="00C4650D">
              <w:rPr>
                <w:rFonts w:ascii="Century Gothic" w:hAnsi="Century Gothic"/>
                <w:sz w:val="21"/>
                <w:szCs w:val="21"/>
              </w:rPr>
              <w:t>ORCID</w:t>
            </w:r>
            <w:r w:rsidRPr="00755671">
              <w:rPr>
                <w:rFonts w:ascii="Century Gothic" w:hAnsi="Century Gothic"/>
                <w:sz w:val="21"/>
                <w:szCs w:val="21"/>
              </w:rPr>
              <w:t>)</w:t>
            </w:r>
          </w:p>
          <w:p w:rsidR="00EB3661" w:rsidRPr="00C4650D" w:rsidRDefault="00755671" w:rsidP="00EB366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Current Research Information System (</w:t>
            </w:r>
            <w:r w:rsidR="00EB3661" w:rsidRPr="00C4650D">
              <w:rPr>
                <w:rFonts w:ascii="Century Gothic" w:hAnsi="Century Gothic"/>
                <w:sz w:val="21"/>
                <w:szCs w:val="21"/>
              </w:rPr>
              <w:t>CRIS</w:t>
            </w:r>
            <w:r>
              <w:rPr>
                <w:rFonts w:ascii="Century Gothic" w:hAnsi="Century Gothic"/>
                <w:sz w:val="21"/>
                <w:szCs w:val="21"/>
              </w:rPr>
              <w:t xml:space="preserve">) </w:t>
            </w:r>
          </w:p>
          <w:p w:rsidR="00EB3661" w:rsidRPr="00C4650D" w:rsidRDefault="00EB3661" w:rsidP="00EB366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Integration of DSpace with other O</w:t>
            </w:r>
            <w:r w:rsidR="00755671">
              <w:rPr>
                <w:rFonts w:ascii="Century Gothic" w:hAnsi="Century Gothic"/>
                <w:sz w:val="21"/>
                <w:szCs w:val="21"/>
              </w:rPr>
              <w:t xml:space="preserve">pen </w:t>
            </w:r>
            <w:r w:rsidRPr="00C4650D">
              <w:rPr>
                <w:rFonts w:ascii="Century Gothic" w:hAnsi="Century Gothic"/>
                <w:sz w:val="21"/>
                <w:szCs w:val="21"/>
              </w:rPr>
              <w:t>S</w:t>
            </w:r>
            <w:r w:rsidR="00755671">
              <w:rPr>
                <w:rFonts w:ascii="Century Gothic" w:hAnsi="Century Gothic"/>
                <w:sz w:val="21"/>
                <w:szCs w:val="21"/>
              </w:rPr>
              <w:t>ource (OS)</w:t>
            </w:r>
          </w:p>
          <w:p w:rsidR="00EB3661" w:rsidRPr="00C4650D" w:rsidRDefault="00EB3661" w:rsidP="00176BD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Upgrading to recent stable versions</w:t>
            </w:r>
          </w:p>
        </w:tc>
      </w:tr>
    </w:tbl>
    <w:p w:rsidR="007063A6" w:rsidRPr="00176BD6" w:rsidRDefault="007063A6" w:rsidP="007063A6">
      <w:pPr>
        <w:rPr>
          <w:rFonts w:ascii="Century Gothic" w:hAnsi="Century Gothic"/>
          <w:b/>
          <w:sz w:val="28"/>
          <w:szCs w:val="28"/>
        </w:rPr>
      </w:pPr>
    </w:p>
    <w:sectPr w:rsidR="007063A6" w:rsidRPr="00176BD6" w:rsidSect="00EB3661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CA4"/>
    <w:multiLevelType w:val="hybridMultilevel"/>
    <w:tmpl w:val="F8A67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D6D22"/>
    <w:multiLevelType w:val="hybridMultilevel"/>
    <w:tmpl w:val="E188E2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D6D56"/>
    <w:multiLevelType w:val="hybridMultilevel"/>
    <w:tmpl w:val="E072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916F4"/>
    <w:multiLevelType w:val="hybridMultilevel"/>
    <w:tmpl w:val="720A5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262DC"/>
    <w:multiLevelType w:val="hybridMultilevel"/>
    <w:tmpl w:val="C0E6B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E7E61"/>
    <w:multiLevelType w:val="hybridMultilevel"/>
    <w:tmpl w:val="67BC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3E"/>
    <w:rsid w:val="00027698"/>
    <w:rsid w:val="000A7018"/>
    <w:rsid w:val="000B7BA4"/>
    <w:rsid w:val="000C5855"/>
    <w:rsid w:val="00176BD6"/>
    <w:rsid w:val="00245B08"/>
    <w:rsid w:val="0029113F"/>
    <w:rsid w:val="003652F2"/>
    <w:rsid w:val="003C228D"/>
    <w:rsid w:val="00586EA8"/>
    <w:rsid w:val="005B500E"/>
    <w:rsid w:val="006E0341"/>
    <w:rsid w:val="007063A6"/>
    <w:rsid w:val="00755671"/>
    <w:rsid w:val="007A0107"/>
    <w:rsid w:val="00841EBD"/>
    <w:rsid w:val="009111D9"/>
    <w:rsid w:val="00947783"/>
    <w:rsid w:val="00970624"/>
    <w:rsid w:val="00995F0A"/>
    <w:rsid w:val="00AB24A9"/>
    <w:rsid w:val="00B10136"/>
    <w:rsid w:val="00B73076"/>
    <w:rsid w:val="00C4650D"/>
    <w:rsid w:val="00CA0477"/>
    <w:rsid w:val="00CB613E"/>
    <w:rsid w:val="00EB3661"/>
    <w:rsid w:val="00F151AA"/>
    <w:rsid w:val="00F548CE"/>
    <w:rsid w:val="00F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F8D2F65-830B-415C-8AF1-945DB022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1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B0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B36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661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A4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DefaultParagraphFont"/>
    <w:rsid w:val="00755671"/>
  </w:style>
  <w:style w:type="character" w:styleId="Emphasis">
    <w:name w:val="Emphasis"/>
    <w:basedOn w:val="DefaultParagraphFont"/>
    <w:uiPriority w:val="20"/>
    <w:qFormat/>
    <w:rsid w:val="00755671"/>
    <w:rPr>
      <w:b/>
      <w:bCs/>
      <w:i w:val="0"/>
      <w:iCs w:val="0"/>
    </w:rPr>
  </w:style>
  <w:style w:type="character" w:customStyle="1" w:styleId="st1">
    <w:name w:val="st1"/>
    <w:basedOn w:val="DefaultParagraphFont"/>
    <w:rsid w:val="00755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rletey@aau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.net/r/DATAD-R_17pt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ouise@assaf.org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dhlamini@aa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van Heerden</dc:creator>
  <cp:keywords/>
  <dc:description/>
  <cp:lastModifiedBy>Louise van Heerden</cp:lastModifiedBy>
  <cp:revision>2</cp:revision>
  <cp:lastPrinted>2017-08-18T09:35:00Z</cp:lastPrinted>
  <dcterms:created xsi:type="dcterms:W3CDTF">2017-08-18T13:48:00Z</dcterms:created>
  <dcterms:modified xsi:type="dcterms:W3CDTF">2017-08-18T13:48:00Z</dcterms:modified>
</cp:coreProperties>
</file>