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A67" w:rsidRDefault="009B1152" w:rsidP="003D57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Scholarly Communication Librarian</w:t>
      </w:r>
    </w:p>
    <w:p w:rsidR="003D5740" w:rsidRDefault="003D5740" w:rsidP="003D57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University of Central Florida Libraries </w:t>
      </w:r>
    </w:p>
    <w:p w:rsidR="00525662" w:rsidRDefault="00525662">
      <w:pPr>
        <w:rPr>
          <w:rFonts w:ascii="Times New Roman" w:hAnsi="Times New Roman" w:cs="Times New Roman"/>
        </w:rPr>
      </w:pPr>
    </w:p>
    <w:p w:rsidR="00525662" w:rsidRDefault="00525662">
      <w:pPr>
        <w:rPr>
          <w:rFonts w:ascii="Times New Roman" w:hAnsi="Times New Roman" w:cs="Times New Roman"/>
        </w:rPr>
      </w:pPr>
      <w:r w:rsidRPr="008234FD">
        <w:rPr>
          <w:rFonts w:ascii="Times New Roman" w:hAnsi="Times New Roman" w:cs="Times New Roman"/>
        </w:rPr>
        <w:t>The University of Central Flor</w:t>
      </w:r>
      <w:r w:rsidR="007077E2">
        <w:rPr>
          <w:rFonts w:ascii="Times New Roman" w:hAnsi="Times New Roman" w:cs="Times New Roman"/>
        </w:rPr>
        <w:t>ida Libraries seeks a dynamic and forward-thinking librarian</w:t>
      </w:r>
      <w:r w:rsidRPr="008234FD">
        <w:rPr>
          <w:rFonts w:ascii="Times New Roman" w:hAnsi="Times New Roman" w:cs="Times New Roman"/>
        </w:rPr>
        <w:t xml:space="preserve"> </w:t>
      </w:r>
      <w:r w:rsidR="007077E2">
        <w:rPr>
          <w:rFonts w:ascii="Times New Roman" w:hAnsi="Times New Roman" w:cs="Times New Roman"/>
        </w:rPr>
        <w:t xml:space="preserve">to shape </w:t>
      </w:r>
      <w:r w:rsidRPr="008234FD">
        <w:rPr>
          <w:rFonts w:ascii="Times New Roman" w:hAnsi="Times New Roman" w:cs="Times New Roman"/>
        </w:rPr>
        <w:t xml:space="preserve">future user-centered services at one of the largest public universities in the country.  </w:t>
      </w:r>
      <w:r w:rsidR="00340F92" w:rsidRPr="00066244">
        <w:rPr>
          <w:rFonts w:ascii="Times New Roman" w:hAnsi="Times New Roman" w:cs="Times New Roman"/>
        </w:rPr>
        <w:t>Under the general direction of the Associate Director for Information Services and Scholarly Communication, the</w:t>
      </w:r>
      <w:r w:rsidR="009B1152">
        <w:rPr>
          <w:rFonts w:ascii="Times New Roman" w:hAnsi="Times New Roman" w:cs="Times New Roman"/>
        </w:rPr>
        <w:t xml:space="preserve"> Scholarly Communication Librarian</w:t>
      </w:r>
      <w:r w:rsidR="00340F92" w:rsidRPr="00066244">
        <w:rPr>
          <w:rFonts w:ascii="Times New Roman" w:hAnsi="Times New Roman" w:cs="Times New Roman"/>
        </w:rPr>
        <w:t xml:space="preserve"> collaborates with other library departments and </w:t>
      </w:r>
      <w:r w:rsidR="00687727">
        <w:rPr>
          <w:rFonts w:ascii="Times New Roman" w:hAnsi="Times New Roman" w:cs="Times New Roman"/>
        </w:rPr>
        <w:t xml:space="preserve">campus units to </w:t>
      </w:r>
      <w:r w:rsidR="007077E2">
        <w:rPr>
          <w:rFonts w:ascii="Times New Roman" w:hAnsi="Times New Roman" w:cs="Times New Roman"/>
        </w:rPr>
        <w:t xml:space="preserve">develop, implement, and promote </w:t>
      </w:r>
      <w:r w:rsidR="00340F92" w:rsidRPr="00066244">
        <w:rPr>
          <w:rFonts w:ascii="Times New Roman" w:hAnsi="Times New Roman" w:cs="Times New Roman"/>
        </w:rPr>
        <w:t xml:space="preserve">services </w:t>
      </w:r>
      <w:r w:rsidR="00687727">
        <w:rPr>
          <w:rFonts w:ascii="Times New Roman" w:hAnsi="Times New Roman" w:cs="Times New Roman"/>
        </w:rPr>
        <w:t xml:space="preserve">and programming </w:t>
      </w:r>
      <w:r>
        <w:rPr>
          <w:rFonts w:ascii="Times New Roman" w:hAnsi="Times New Roman" w:cs="Times New Roman"/>
        </w:rPr>
        <w:t>that support</w:t>
      </w:r>
      <w:r w:rsidR="00340F92" w:rsidRPr="00066244">
        <w:rPr>
          <w:rFonts w:ascii="Times New Roman" w:hAnsi="Times New Roman" w:cs="Times New Roman"/>
        </w:rPr>
        <w:t xml:space="preserve"> research and scholarly publishing </w:t>
      </w:r>
      <w:r w:rsidR="007077E2">
        <w:rPr>
          <w:rFonts w:ascii="Times New Roman" w:hAnsi="Times New Roman" w:cs="Times New Roman"/>
        </w:rPr>
        <w:t>at the University.</w:t>
      </w:r>
    </w:p>
    <w:p w:rsidR="00C162EA" w:rsidRPr="00066244" w:rsidRDefault="00340F92">
      <w:pPr>
        <w:rPr>
          <w:rFonts w:ascii="Times New Roman" w:hAnsi="Times New Roman" w:cs="Times New Roman"/>
        </w:rPr>
      </w:pPr>
      <w:r w:rsidRPr="00066244">
        <w:rPr>
          <w:rFonts w:ascii="Times New Roman" w:hAnsi="Times New Roman" w:cs="Times New Roman"/>
        </w:rPr>
        <w:t xml:space="preserve">This position </w:t>
      </w:r>
      <w:r w:rsidR="00D06735">
        <w:rPr>
          <w:rFonts w:ascii="Times New Roman" w:hAnsi="Times New Roman" w:cs="Times New Roman"/>
        </w:rPr>
        <w:t>will lead a group of library faculty and staff interested in Scholarly Communication issue</w:t>
      </w:r>
      <w:r w:rsidR="00602AFD">
        <w:rPr>
          <w:rFonts w:ascii="Times New Roman" w:hAnsi="Times New Roman" w:cs="Times New Roman"/>
        </w:rPr>
        <w:t>s, provide internal training to Subject Librarians</w:t>
      </w:r>
      <w:r w:rsidR="00D06735">
        <w:rPr>
          <w:rFonts w:ascii="Times New Roman" w:hAnsi="Times New Roman" w:cs="Times New Roman"/>
        </w:rPr>
        <w:t xml:space="preserve"> and education and information to the University community, and facilitate</w:t>
      </w:r>
      <w:r w:rsidR="00CF74EB" w:rsidRPr="00066244">
        <w:rPr>
          <w:rFonts w:ascii="Times New Roman" w:hAnsi="Times New Roman" w:cs="Times New Roman"/>
        </w:rPr>
        <w:t xml:space="preserve"> discussions about the changing scholarly publishing environment, including the move to</w:t>
      </w:r>
      <w:r w:rsidR="00D4456A" w:rsidRPr="00066244">
        <w:rPr>
          <w:rFonts w:ascii="Times New Roman" w:hAnsi="Times New Roman" w:cs="Times New Roman"/>
        </w:rPr>
        <w:t>ward</w:t>
      </w:r>
      <w:r w:rsidR="00602AFD">
        <w:rPr>
          <w:rFonts w:ascii="Times New Roman" w:hAnsi="Times New Roman" w:cs="Times New Roman"/>
        </w:rPr>
        <w:t xml:space="preserve"> Open A</w:t>
      </w:r>
      <w:r w:rsidR="00CF74EB" w:rsidRPr="00066244">
        <w:rPr>
          <w:rFonts w:ascii="Times New Roman" w:hAnsi="Times New Roman" w:cs="Times New Roman"/>
        </w:rPr>
        <w:t xml:space="preserve">ccess and sustainable publishing.  The Scholarly Communication program at UCF is unique in that it </w:t>
      </w:r>
      <w:r w:rsidR="00D4456A" w:rsidRPr="00066244">
        <w:rPr>
          <w:rFonts w:ascii="Times New Roman" w:hAnsi="Times New Roman" w:cs="Times New Roman"/>
        </w:rPr>
        <w:t xml:space="preserve">supports </w:t>
      </w:r>
      <w:r w:rsidRPr="00066244">
        <w:rPr>
          <w:rFonts w:ascii="Times New Roman" w:hAnsi="Times New Roman" w:cs="Times New Roman"/>
        </w:rPr>
        <w:t xml:space="preserve">a wide array of </w:t>
      </w:r>
      <w:r w:rsidR="00D4456A" w:rsidRPr="00066244">
        <w:rPr>
          <w:rFonts w:ascii="Times New Roman" w:hAnsi="Times New Roman" w:cs="Times New Roman"/>
        </w:rPr>
        <w:t xml:space="preserve">research and publishing activities </w:t>
      </w:r>
      <w:r w:rsidR="00C162EA" w:rsidRPr="00066244">
        <w:rPr>
          <w:rFonts w:ascii="Times New Roman" w:hAnsi="Times New Roman" w:cs="Times New Roman"/>
        </w:rPr>
        <w:t>(</w:t>
      </w:r>
      <w:hyperlink r:id="rId5" w:history="1">
        <w:r w:rsidR="00D4456A" w:rsidRPr="00066244">
          <w:rPr>
            <w:rStyle w:val="Hyperlink"/>
            <w:rFonts w:ascii="Times New Roman" w:hAnsi="Times New Roman" w:cs="Times New Roman"/>
          </w:rPr>
          <w:t>http://library.ucf.edu/ScholarlyCommunication/</w:t>
        </w:r>
      </w:hyperlink>
      <w:r w:rsidR="00C162EA" w:rsidRPr="00066244">
        <w:rPr>
          <w:rFonts w:ascii="Times New Roman" w:hAnsi="Times New Roman" w:cs="Times New Roman"/>
        </w:rPr>
        <w:t xml:space="preserve"> ).  The Scholarly</w:t>
      </w:r>
      <w:r w:rsidR="009B1152">
        <w:rPr>
          <w:rFonts w:ascii="Times New Roman" w:hAnsi="Times New Roman" w:cs="Times New Roman"/>
        </w:rPr>
        <w:t xml:space="preserve"> Communication Librarian</w:t>
      </w:r>
      <w:r w:rsidRPr="00066244">
        <w:rPr>
          <w:rFonts w:ascii="Times New Roman" w:hAnsi="Times New Roman" w:cs="Times New Roman"/>
        </w:rPr>
        <w:t xml:space="preserve"> also may</w:t>
      </w:r>
      <w:r w:rsidR="00602AFD">
        <w:rPr>
          <w:rFonts w:ascii="Times New Roman" w:hAnsi="Times New Roman" w:cs="Times New Roman"/>
        </w:rPr>
        <w:t xml:space="preserve"> serve as a Subject L</w:t>
      </w:r>
      <w:r w:rsidR="00F65CDE">
        <w:rPr>
          <w:rFonts w:ascii="Times New Roman" w:hAnsi="Times New Roman" w:cs="Times New Roman"/>
        </w:rPr>
        <w:t>ibrarian</w:t>
      </w:r>
      <w:r w:rsidR="00880E86">
        <w:rPr>
          <w:rFonts w:ascii="Times New Roman" w:hAnsi="Times New Roman" w:cs="Times New Roman"/>
        </w:rPr>
        <w:t xml:space="preserve"> for an academic</w:t>
      </w:r>
      <w:r w:rsidR="00C162EA" w:rsidRPr="00066244">
        <w:rPr>
          <w:rFonts w:ascii="Times New Roman" w:hAnsi="Times New Roman" w:cs="Times New Roman"/>
        </w:rPr>
        <w:t xml:space="preserve"> program.  </w:t>
      </w:r>
    </w:p>
    <w:p w:rsidR="00E33ABE" w:rsidRPr="00066244" w:rsidRDefault="00E33ABE">
      <w:pPr>
        <w:rPr>
          <w:rFonts w:ascii="Times New Roman" w:hAnsi="Times New Roman" w:cs="Times New Roman"/>
        </w:rPr>
      </w:pPr>
      <w:r w:rsidRPr="00066244">
        <w:rPr>
          <w:rFonts w:ascii="Times New Roman" w:hAnsi="Times New Roman" w:cs="Times New Roman"/>
        </w:rPr>
        <w:t>Responsibilities:</w:t>
      </w:r>
      <w:r w:rsidR="00340F92" w:rsidRPr="00066244">
        <w:rPr>
          <w:rFonts w:ascii="Times New Roman" w:hAnsi="Times New Roman" w:cs="Times New Roman"/>
        </w:rPr>
        <w:t xml:space="preserve">  </w:t>
      </w:r>
    </w:p>
    <w:p w:rsidR="00340F92" w:rsidRPr="00066244" w:rsidRDefault="00340F92" w:rsidP="00340F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66244">
        <w:rPr>
          <w:rFonts w:ascii="Times New Roman" w:hAnsi="Times New Roman" w:cs="Times New Roman"/>
        </w:rPr>
        <w:t>Sets goals and determines the direction of the Scholarly Communication program; develops, implements, and maintains the Libraries’ Scholarly Communication program and initiatives.</w:t>
      </w:r>
    </w:p>
    <w:p w:rsidR="00340F92" w:rsidRDefault="00340F92" w:rsidP="00340F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66244">
        <w:rPr>
          <w:rFonts w:ascii="Times New Roman" w:hAnsi="Times New Roman" w:cs="Times New Roman"/>
        </w:rPr>
        <w:t>Leads efforts to extend SC programming to the campus community, including University administration, faculty, graduate students and selected undergraduate populations; provides outreach, workshops, and consultations to the campus community about authors’ rights, publishing options, Open Access, and other issues related to Scholarly Communication.</w:t>
      </w:r>
    </w:p>
    <w:p w:rsidR="00D06735" w:rsidRPr="00066244" w:rsidRDefault="00D06735" w:rsidP="00340F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Partner</w:t>
      </w:r>
      <w:r w:rsidR="00F65CDE">
        <w:rPr>
          <w:rFonts w:ascii="Times New Roman" w:hAnsi="Times New Roman" w:cs="Times New Roman"/>
        </w:rPr>
        <w:t xml:space="preserve">s with Digital Initiatives </w:t>
      </w:r>
      <w:r w:rsidR="00602AFD">
        <w:rPr>
          <w:rFonts w:ascii="Times New Roman" w:hAnsi="Times New Roman" w:cs="Times New Roman"/>
        </w:rPr>
        <w:t>and Subject L</w:t>
      </w:r>
      <w:r>
        <w:rPr>
          <w:rFonts w:ascii="Times New Roman" w:hAnsi="Times New Roman" w:cs="Times New Roman"/>
        </w:rPr>
        <w:t>ibrarians to promote and populate the institutional repository.</w:t>
      </w:r>
    </w:p>
    <w:p w:rsidR="00340F92" w:rsidRPr="00066244" w:rsidRDefault="00687727" w:rsidP="00340F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Collaborate</w:t>
      </w:r>
      <w:r w:rsidR="00340F92" w:rsidRPr="00066244">
        <w:rPr>
          <w:rFonts w:ascii="Times New Roman" w:hAnsi="Times New Roman" w:cs="Times New Roman"/>
        </w:rPr>
        <w:t xml:space="preserve">s with library and campus partners to build services in support of the </w:t>
      </w:r>
      <w:r>
        <w:rPr>
          <w:rFonts w:ascii="Times New Roman" w:hAnsi="Times New Roman" w:cs="Times New Roman"/>
        </w:rPr>
        <w:t xml:space="preserve">scholarly publishing </w:t>
      </w:r>
      <w:r w:rsidR="00340F92" w:rsidRPr="00066244">
        <w:rPr>
          <w:rFonts w:ascii="Times New Roman" w:hAnsi="Times New Roman" w:cs="Times New Roman"/>
        </w:rPr>
        <w:t xml:space="preserve">lifecycle.  </w:t>
      </w:r>
    </w:p>
    <w:p w:rsidR="00340F92" w:rsidRPr="00066244" w:rsidRDefault="00340F92" w:rsidP="00340F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66244">
        <w:rPr>
          <w:rFonts w:ascii="Times New Roman" w:hAnsi="Times New Roman" w:cs="Times New Roman"/>
        </w:rPr>
        <w:t xml:space="preserve">Serves as contact person for Scholarly Communication questions and issues and works in close association with other library faculty who support </w:t>
      </w:r>
      <w:r w:rsidR="00687727">
        <w:rPr>
          <w:rFonts w:ascii="Times New Roman" w:hAnsi="Times New Roman" w:cs="Times New Roman"/>
        </w:rPr>
        <w:t>scholarly publishing</w:t>
      </w:r>
      <w:r w:rsidRPr="00066244">
        <w:rPr>
          <w:rFonts w:ascii="Times New Roman" w:hAnsi="Times New Roman" w:cs="Times New Roman"/>
        </w:rPr>
        <w:t xml:space="preserve"> services, such as the Metadata Librarian</w:t>
      </w:r>
      <w:r w:rsidR="00880E86">
        <w:rPr>
          <w:rFonts w:ascii="Times New Roman" w:hAnsi="Times New Roman" w:cs="Times New Roman"/>
        </w:rPr>
        <w:t>,</w:t>
      </w:r>
      <w:r w:rsidRPr="00066244">
        <w:rPr>
          <w:rFonts w:ascii="Times New Roman" w:hAnsi="Times New Roman" w:cs="Times New Roman"/>
        </w:rPr>
        <w:t xml:space="preserve"> the Scholarly Communication Advisory Group, and Subject Librarians.  </w:t>
      </w:r>
    </w:p>
    <w:p w:rsidR="00340F92" w:rsidRPr="00066244" w:rsidRDefault="00340F92" w:rsidP="00DB0B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66244">
        <w:rPr>
          <w:rFonts w:ascii="Times New Roman" w:hAnsi="Times New Roman" w:cs="Times New Roman"/>
        </w:rPr>
        <w:t>Plans and implements training and professional development opportunities for librarians on all aspects of the scholarly publishing process; works with librarians to integrate Scholarly Communication topics into their disciplinary assignments.</w:t>
      </w:r>
    </w:p>
    <w:p w:rsidR="00340F92" w:rsidRPr="00066244" w:rsidRDefault="00340F92" w:rsidP="006B59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66244">
        <w:rPr>
          <w:rFonts w:ascii="Times New Roman" w:hAnsi="Times New Roman" w:cs="Times New Roman"/>
        </w:rPr>
        <w:t>Furthers the goals of the Information Services and Scholarly Communication division; assists the Associate Director with development of division-wide services and initiatives.</w:t>
      </w:r>
    </w:p>
    <w:p w:rsidR="009B1152" w:rsidRPr="00066244" w:rsidRDefault="00602AFD" w:rsidP="009B11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serve as Subject L</w:t>
      </w:r>
      <w:r w:rsidR="009B1152" w:rsidRPr="00066244">
        <w:rPr>
          <w:rFonts w:ascii="Times New Roman" w:hAnsi="Times New Roman" w:cs="Times New Roman"/>
        </w:rPr>
        <w:t>ibrarian to one or more University programs or departments, which includes outreach, instruction, consultations, and collection development for assigned areas.</w:t>
      </w:r>
    </w:p>
    <w:p w:rsidR="00340F92" w:rsidRPr="00066244" w:rsidRDefault="00340F92" w:rsidP="006B59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66244">
        <w:rPr>
          <w:rFonts w:ascii="Times New Roman" w:hAnsi="Times New Roman" w:cs="Times New Roman"/>
        </w:rPr>
        <w:t>Participates in library and university activities and committees, is professionally active, and engages in scholarly activities appropriate to rank.</w:t>
      </w:r>
    </w:p>
    <w:p w:rsidR="00E33ABE" w:rsidRPr="00066244" w:rsidRDefault="003D57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Qualifications: </w:t>
      </w:r>
      <w:r w:rsidR="00E33ABE" w:rsidRPr="003D5740">
        <w:rPr>
          <w:rFonts w:ascii="Times New Roman" w:hAnsi="Times New Roman" w:cs="Times New Roman"/>
          <w:b/>
        </w:rPr>
        <w:t>Required:</w:t>
      </w:r>
      <w:r w:rsidR="006B595E" w:rsidRPr="00066244">
        <w:rPr>
          <w:rFonts w:ascii="Times New Roman" w:hAnsi="Times New Roman" w:cs="Times New Roman"/>
        </w:rPr>
        <w:t xml:space="preserve">  </w:t>
      </w:r>
      <w:r w:rsidR="00392497">
        <w:rPr>
          <w:rFonts w:ascii="Times New Roman" w:hAnsi="Times New Roman" w:cs="Times New Roman"/>
        </w:rPr>
        <w:t>Master’s degree from an American Library Association-accredited institution</w:t>
      </w:r>
      <w:r w:rsidR="005F20A3" w:rsidRPr="00066244">
        <w:rPr>
          <w:rFonts w:ascii="Times New Roman" w:hAnsi="Times New Roman" w:cs="Times New Roman"/>
        </w:rPr>
        <w:t xml:space="preserve">; </w:t>
      </w:r>
      <w:r w:rsidR="006B595E" w:rsidRPr="00066244">
        <w:rPr>
          <w:rFonts w:ascii="Times New Roman" w:hAnsi="Times New Roman" w:cs="Times New Roman"/>
        </w:rPr>
        <w:t xml:space="preserve">three </w:t>
      </w:r>
      <w:r w:rsidR="00A71DBD" w:rsidRPr="00066244">
        <w:rPr>
          <w:rFonts w:ascii="Times New Roman" w:hAnsi="Times New Roman" w:cs="Times New Roman"/>
        </w:rPr>
        <w:t>years’ experience</w:t>
      </w:r>
      <w:r w:rsidR="006B595E" w:rsidRPr="00066244">
        <w:rPr>
          <w:rFonts w:ascii="Times New Roman" w:hAnsi="Times New Roman" w:cs="Times New Roman"/>
        </w:rPr>
        <w:t xml:space="preserve"> in an aca</w:t>
      </w:r>
      <w:r w:rsidR="00340F92" w:rsidRPr="00066244">
        <w:rPr>
          <w:rFonts w:ascii="Times New Roman" w:hAnsi="Times New Roman" w:cs="Times New Roman"/>
        </w:rPr>
        <w:t>demic library or related field;</w:t>
      </w:r>
      <w:r w:rsidR="005F20A3" w:rsidRPr="00066244">
        <w:rPr>
          <w:rFonts w:ascii="Times New Roman" w:hAnsi="Times New Roman" w:cs="Times New Roman"/>
        </w:rPr>
        <w:t xml:space="preserve"> knowledge of or experience with Scholarly Communication issues and programming</w:t>
      </w:r>
      <w:r w:rsidR="00340F92" w:rsidRPr="00066244">
        <w:rPr>
          <w:rFonts w:ascii="Times New Roman" w:hAnsi="Times New Roman" w:cs="Times New Roman"/>
        </w:rPr>
        <w:t xml:space="preserve"> or the scholarly publication cycle</w:t>
      </w:r>
      <w:r w:rsidR="00F65CDE">
        <w:rPr>
          <w:rFonts w:ascii="Times New Roman" w:hAnsi="Times New Roman" w:cs="Times New Roman"/>
        </w:rPr>
        <w:t xml:space="preserve">. </w:t>
      </w:r>
    </w:p>
    <w:p w:rsidR="003D5740" w:rsidRDefault="001821A2" w:rsidP="003D5740">
      <w:pPr>
        <w:spacing w:after="0" w:line="240" w:lineRule="auto"/>
        <w:rPr>
          <w:rFonts w:ascii="Times New Roman" w:hAnsi="Times New Roman" w:cs="Times New Roman"/>
        </w:rPr>
      </w:pPr>
      <w:r w:rsidRPr="003D5740">
        <w:rPr>
          <w:rFonts w:ascii="Times New Roman" w:hAnsi="Times New Roman" w:cs="Times New Roman"/>
          <w:b/>
        </w:rPr>
        <w:lastRenderedPageBreak/>
        <w:t>Preferred:</w:t>
      </w:r>
      <w:r w:rsidRPr="00066244">
        <w:rPr>
          <w:rFonts w:ascii="Times New Roman" w:hAnsi="Times New Roman" w:cs="Times New Roman"/>
        </w:rPr>
        <w:t xml:space="preserve">  </w:t>
      </w:r>
      <w:r w:rsidR="00F65CDE">
        <w:rPr>
          <w:rFonts w:ascii="Times New Roman" w:hAnsi="Times New Roman" w:cs="Times New Roman"/>
        </w:rPr>
        <w:t>D</w:t>
      </w:r>
      <w:r w:rsidR="00F65CDE" w:rsidRPr="00066244">
        <w:rPr>
          <w:rFonts w:ascii="Times New Roman" w:hAnsi="Times New Roman" w:cs="Times New Roman"/>
        </w:rPr>
        <w:t>emonstrated ability to work collaboratively with faculty, students, administrators, and others; excellent interpersonal skills, oral and written communication skills,</w:t>
      </w:r>
      <w:r w:rsidR="00F65CDE">
        <w:rPr>
          <w:rFonts w:ascii="Times New Roman" w:hAnsi="Times New Roman" w:cs="Times New Roman"/>
        </w:rPr>
        <w:t xml:space="preserve"> and organizational skills; </w:t>
      </w:r>
      <w:r w:rsidR="00F65CDE" w:rsidRPr="00066244">
        <w:rPr>
          <w:rFonts w:ascii="Times New Roman" w:hAnsi="Times New Roman" w:cs="Times New Roman"/>
        </w:rPr>
        <w:t>experience in management or in a team leadership role; familiarity with research methodologies and publication patterns across a variety of disciplines; familiarity wi</w:t>
      </w:r>
      <w:r w:rsidR="00F65CDE">
        <w:rPr>
          <w:rFonts w:ascii="Times New Roman" w:hAnsi="Times New Roman" w:cs="Times New Roman"/>
        </w:rPr>
        <w:t xml:space="preserve">th new and emerging tools and </w:t>
      </w:r>
      <w:r w:rsidR="00F65CDE" w:rsidRPr="00066244">
        <w:rPr>
          <w:rFonts w:ascii="Times New Roman" w:hAnsi="Times New Roman" w:cs="Times New Roman"/>
        </w:rPr>
        <w:t>methodologies for scholarly publication; experience with outreach and training activities.</w:t>
      </w:r>
      <w:r w:rsidR="00F65CDE">
        <w:rPr>
          <w:rFonts w:ascii="Times New Roman" w:hAnsi="Times New Roman" w:cs="Times New Roman"/>
          <w:b/>
        </w:rPr>
        <w:t xml:space="preserve"> </w:t>
      </w:r>
    </w:p>
    <w:p w:rsidR="00F65CDE" w:rsidRDefault="00F65CDE" w:rsidP="003D5740">
      <w:pPr>
        <w:spacing w:after="0" w:line="240" w:lineRule="auto"/>
        <w:rPr>
          <w:rFonts w:ascii="Times New Roman" w:hAnsi="Times New Roman" w:cs="Times New Roman"/>
          <w:b/>
        </w:rPr>
      </w:pPr>
    </w:p>
    <w:p w:rsidR="003D5740" w:rsidRPr="001917BD" w:rsidRDefault="003D5740" w:rsidP="003D5740">
      <w:pPr>
        <w:spacing w:after="0" w:line="240" w:lineRule="auto"/>
        <w:rPr>
          <w:rFonts w:ascii="Times New Roman" w:hAnsi="Times New Roman" w:cs="Times New Roman"/>
        </w:rPr>
      </w:pPr>
      <w:r w:rsidRPr="00A71DBD">
        <w:rPr>
          <w:rFonts w:ascii="Times New Roman" w:hAnsi="Times New Roman" w:cs="Times New Roman"/>
          <w:b/>
        </w:rPr>
        <w:t>Environment:</w:t>
      </w:r>
      <w:r w:rsidRPr="00A71DBD">
        <w:rPr>
          <w:rFonts w:ascii="Times New Roman" w:hAnsi="Times New Roman" w:cs="Times New Roman"/>
        </w:rPr>
        <w:t xml:space="preserve"> The University of Central Florida is the nation’s 2nd largest pub</w:t>
      </w:r>
      <w:r w:rsidR="00A71DBD" w:rsidRPr="00A71DBD">
        <w:rPr>
          <w:rFonts w:ascii="Times New Roman" w:hAnsi="Times New Roman" w:cs="Times New Roman"/>
        </w:rPr>
        <w:t>lic university, enrolling over 60</w:t>
      </w:r>
      <w:r w:rsidRPr="00A71DBD">
        <w:rPr>
          <w:rFonts w:ascii="Times New Roman" w:hAnsi="Times New Roman" w:cs="Times New Roman"/>
        </w:rPr>
        <w:t>,000 student</w:t>
      </w:r>
      <w:r w:rsidR="00A71DBD" w:rsidRPr="00A71DBD">
        <w:rPr>
          <w:rFonts w:ascii="Times New Roman" w:hAnsi="Times New Roman" w:cs="Times New Roman"/>
        </w:rPr>
        <w:t>s and offering 92 bachelor’s, 83</w:t>
      </w:r>
      <w:r w:rsidRPr="00A71DBD">
        <w:rPr>
          <w:rFonts w:ascii="Times New Roman" w:hAnsi="Times New Roman" w:cs="Times New Roman"/>
        </w:rPr>
        <w:t xml:space="preserve"> </w:t>
      </w:r>
      <w:proofErr w:type="gramStart"/>
      <w:r w:rsidRPr="00A71DBD">
        <w:rPr>
          <w:rFonts w:ascii="Times New Roman" w:hAnsi="Times New Roman" w:cs="Times New Roman"/>
        </w:rPr>
        <w:t>master’s</w:t>
      </w:r>
      <w:proofErr w:type="gramEnd"/>
      <w:r w:rsidRPr="00A71DBD">
        <w:rPr>
          <w:rFonts w:ascii="Times New Roman" w:hAnsi="Times New Roman" w:cs="Times New Roman"/>
        </w:rPr>
        <w:t>, and 3</w:t>
      </w:r>
      <w:r w:rsidR="00A71DBD" w:rsidRPr="00A71DBD">
        <w:rPr>
          <w:rFonts w:ascii="Times New Roman" w:hAnsi="Times New Roman" w:cs="Times New Roman"/>
        </w:rPr>
        <w:t>1</w:t>
      </w:r>
      <w:r w:rsidRPr="00A71DBD">
        <w:rPr>
          <w:rFonts w:ascii="Times New Roman" w:hAnsi="Times New Roman" w:cs="Times New Roman"/>
        </w:rPr>
        <w:t xml:space="preserve"> d</w:t>
      </w:r>
      <w:r w:rsidR="00A71DBD" w:rsidRPr="00A71DBD">
        <w:rPr>
          <w:rFonts w:ascii="Times New Roman" w:hAnsi="Times New Roman" w:cs="Times New Roman"/>
        </w:rPr>
        <w:t>octoral programs. The UCF L</w:t>
      </w:r>
      <w:r w:rsidRPr="00A71DBD">
        <w:rPr>
          <w:rFonts w:ascii="Times New Roman" w:hAnsi="Times New Roman" w:cs="Times New Roman"/>
        </w:rPr>
        <w:t>ibrar</w:t>
      </w:r>
      <w:r w:rsidR="00A71DBD" w:rsidRPr="00A71DBD">
        <w:rPr>
          <w:rFonts w:ascii="Times New Roman" w:hAnsi="Times New Roman" w:cs="Times New Roman"/>
        </w:rPr>
        <w:t>ies house</w:t>
      </w:r>
      <w:r w:rsidRPr="00A71DBD">
        <w:rPr>
          <w:rFonts w:ascii="Times New Roman" w:hAnsi="Times New Roman" w:cs="Times New Roman"/>
        </w:rPr>
        <w:t xml:space="preserve"> collection of 2.</w:t>
      </w:r>
      <w:r w:rsidR="00A71DBD" w:rsidRPr="00A71DBD">
        <w:rPr>
          <w:rFonts w:ascii="Times New Roman" w:hAnsi="Times New Roman" w:cs="Times New Roman"/>
        </w:rPr>
        <w:t>2</w:t>
      </w:r>
      <w:r w:rsidRPr="00A71DBD">
        <w:rPr>
          <w:rFonts w:ascii="Times New Roman" w:hAnsi="Times New Roman" w:cs="Times New Roman"/>
        </w:rPr>
        <w:t xml:space="preserve"> million volumes</w:t>
      </w:r>
      <w:r w:rsidR="00A71DBD" w:rsidRPr="00A71DBD">
        <w:rPr>
          <w:rFonts w:ascii="Times New Roman" w:hAnsi="Times New Roman" w:cs="Times New Roman"/>
        </w:rPr>
        <w:t xml:space="preserve"> and 44</w:t>
      </w:r>
      <w:r w:rsidRPr="00A71DBD">
        <w:rPr>
          <w:rFonts w:ascii="Times New Roman" w:hAnsi="Times New Roman" w:cs="Times New Roman"/>
        </w:rPr>
        <w:t xml:space="preserve">,000 serials, and </w:t>
      </w:r>
      <w:r w:rsidR="00A71DBD" w:rsidRPr="00A71DBD">
        <w:rPr>
          <w:rFonts w:ascii="Times New Roman" w:hAnsi="Times New Roman" w:cs="Times New Roman"/>
        </w:rPr>
        <w:t>serve</w:t>
      </w:r>
      <w:r w:rsidRPr="00A71DBD">
        <w:rPr>
          <w:rFonts w:ascii="Times New Roman" w:hAnsi="Times New Roman" w:cs="Times New Roman"/>
        </w:rPr>
        <w:t xml:space="preserve"> as a partial depository for government documents and patents.  Full-time staffing of 116 includes 44 faculty. For more information about the UCF Libraries see </w:t>
      </w:r>
      <w:hyperlink r:id="rId6" w:history="1">
        <w:r w:rsidRPr="00A71DBD">
          <w:rPr>
            <w:rFonts w:ascii="Times New Roman" w:hAnsi="Times New Roman" w:cs="Times New Roman"/>
            <w:color w:val="0563C1" w:themeColor="hyperlink"/>
            <w:u w:val="single"/>
            <w:bdr w:val="none" w:sz="0" w:space="0" w:color="auto" w:frame="1"/>
          </w:rPr>
          <w:t>http://library.ucf.edu</w:t>
        </w:r>
      </w:hyperlink>
      <w:r w:rsidRPr="001917BD">
        <w:rPr>
          <w:rFonts w:ascii="Times New Roman" w:hAnsi="Times New Roman" w:cs="Times New Roman"/>
        </w:rPr>
        <w:t xml:space="preserve">   </w:t>
      </w:r>
    </w:p>
    <w:p w:rsidR="003D5740" w:rsidRPr="001917BD" w:rsidRDefault="003D5740" w:rsidP="003D5740">
      <w:pPr>
        <w:spacing w:after="0" w:line="240" w:lineRule="auto"/>
        <w:rPr>
          <w:rFonts w:ascii="Times New Roman" w:hAnsi="Times New Roman" w:cs="Times New Roman"/>
        </w:rPr>
      </w:pPr>
    </w:p>
    <w:p w:rsidR="003D5740" w:rsidRPr="001917BD" w:rsidRDefault="003D5740" w:rsidP="003D5740">
      <w:pPr>
        <w:spacing w:after="0" w:line="240" w:lineRule="auto"/>
        <w:rPr>
          <w:rFonts w:ascii="Times New Roman" w:hAnsi="Times New Roman" w:cs="Times New Roman"/>
          <w:bCs/>
        </w:rPr>
      </w:pPr>
      <w:r w:rsidRPr="001917BD">
        <w:rPr>
          <w:rFonts w:ascii="Times New Roman" w:hAnsi="Times New Roman" w:cs="Times New Roman"/>
          <w:b/>
          <w:bCs/>
          <w:color w:val="000000"/>
        </w:rPr>
        <w:t>Salary and Rank:</w:t>
      </w:r>
      <w:r w:rsidRPr="001917BD">
        <w:rPr>
          <w:rFonts w:ascii="Times New Roman" w:hAnsi="Times New Roman" w:cs="Times New Roman"/>
          <w:color w:val="000000"/>
        </w:rPr>
        <w:t xml:space="preserve"> Commensurate with experience and qualifications. T</w:t>
      </w:r>
      <w:r w:rsidRPr="001917BD">
        <w:rPr>
          <w:rFonts w:ascii="Times New Roman" w:hAnsi="Times New Roman" w:cs="Times New Roman"/>
          <w:bCs/>
        </w:rPr>
        <w:t xml:space="preserve">his is a twelve month, non-tenure track faculty position with insurance and retirement benefits, 22 paid annual days, 13 sick days, 9 holidays, and no state income tax.  </w:t>
      </w:r>
    </w:p>
    <w:p w:rsidR="003D5740" w:rsidRPr="001917BD" w:rsidRDefault="003D5740" w:rsidP="003D574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917BD">
        <w:rPr>
          <w:rFonts w:ascii="Times New Roman" w:hAnsi="Times New Roman" w:cs="Times New Roman"/>
          <w:bCs/>
        </w:rPr>
        <w:t xml:space="preserve"> </w:t>
      </w:r>
    </w:p>
    <w:p w:rsidR="003D5740" w:rsidRPr="001917BD" w:rsidRDefault="003D5740" w:rsidP="003D5740">
      <w:pPr>
        <w:spacing w:after="0" w:line="240" w:lineRule="auto"/>
        <w:rPr>
          <w:rFonts w:ascii="Times New Roman" w:hAnsi="Times New Roman" w:cs="Times New Roman"/>
        </w:rPr>
      </w:pPr>
      <w:r w:rsidRPr="001917BD">
        <w:rPr>
          <w:rFonts w:ascii="Times New Roman" w:hAnsi="Times New Roman" w:cs="Times New Roman"/>
          <w:b/>
          <w:bCs/>
        </w:rPr>
        <w:t>To Apply:</w:t>
      </w:r>
      <w:r w:rsidRPr="001917BD">
        <w:rPr>
          <w:rFonts w:ascii="Times New Roman" w:hAnsi="Times New Roman" w:cs="Times New Roman"/>
        </w:rPr>
        <w:t xml:space="preserve"> For position </w:t>
      </w:r>
      <w:r w:rsidR="00820578">
        <w:rPr>
          <w:rFonts w:ascii="Times New Roman" w:hAnsi="Times New Roman" w:cs="Times New Roman"/>
        </w:rPr>
        <w:t>number 37659</w:t>
      </w:r>
      <w:r w:rsidRPr="001917BD">
        <w:rPr>
          <w:rFonts w:ascii="Times New Roman" w:hAnsi="Times New Roman" w:cs="Times New Roman"/>
        </w:rPr>
        <w:t xml:space="preserve"> submit a letter of application addressing the stated qualifications, a </w:t>
      </w:r>
      <w:r w:rsidR="00602AFD">
        <w:rPr>
          <w:rFonts w:ascii="Times New Roman" w:hAnsi="Times New Roman" w:cs="Times New Roman"/>
        </w:rPr>
        <w:t xml:space="preserve">full </w:t>
      </w:r>
      <w:r w:rsidRPr="001917BD">
        <w:rPr>
          <w:rFonts w:ascii="Times New Roman" w:hAnsi="Times New Roman" w:cs="Times New Roman"/>
        </w:rPr>
        <w:t xml:space="preserve">curriculum vitae, and contact information for three current </w:t>
      </w:r>
      <w:r w:rsidRPr="00C8252B">
        <w:rPr>
          <w:rFonts w:ascii="Times New Roman" w:hAnsi="Times New Roman" w:cs="Times New Roman"/>
        </w:rPr>
        <w:t>professional references at</w:t>
      </w:r>
      <w:r w:rsidR="005D06E7" w:rsidRPr="005D06E7">
        <w:t xml:space="preserve"> </w:t>
      </w:r>
      <w:hyperlink r:id="rId7" w:tgtFrame="_blank" w:history="1">
        <w:r w:rsidR="005D06E7" w:rsidRPr="005D06E7">
          <w:rPr>
            <w:color w:val="0000FF"/>
            <w:u w:val="single"/>
          </w:rPr>
          <w:t>http://www.jobswithucf.com/postings/41000</w:t>
        </w:r>
      </w:hyperlink>
      <w:r w:rsidRPr="00C8252B">
        <w:rPr>
          <w:rFonts w:ascii="Times New Roman" w:hAnsi="Times New Roman" w:cs="Times New Roman"/>
        </w:rPr>
        <w:t xml:space="preserve"> </w:t>
      </w:r>
      <w:r w:rsidRPr="001917BD">
        <w:rPr>
          <w:rFonts w:ascii="Times New Roman" w:hAnsi="Times New Roman" w:cs="Times New Roman"/>
        </w:rPr>
        <w:t xml:space="preserve">by the closing date, </w:t>
      </w:r>
      <w:r w:rsidR="001D2051">
        <w:rPr>
          <w:rFonts w:ascii="Times New Roman" w:hAnsi="Times New Roman" w:cs="Times New Roman"/>
        </w:rPr>
        <w:t>April 2</w:t>
      </w:r>
      <w:r w:rsidR="001D2051" w:rsidRPr="001D2051">
        <w:rPr>
          <w:rFonts w:ascii="Times New Roman" w:hAnsi="Times New Roman" w:cs="Times New Roman"/>
        </w:rPr>
        <w:t xml:space="preserve">, </w:t>
      </w:r>
      <w:r w:rsidRPr="001D2051">
        <w:rPr>
          <w:rFonts w:ascii="Times New Roman" w:hAnsi="Times New Roman" w:cs="Times New Roman"/>
        </w:rPr>
        <w:t>201</w:t>
      </w:r>
      <w:r w:rsidR="00A71DBD" w:rsidRPr="001D2051">
        <w:rPr>
          <w:rFonts w:ascii="Times New Roman" w:hAnsi="Times New Roman" w:cs="Times New Roman"/>
        </w:rPr>
        <w:t>5</w:t>
      </w:r>
      <w:r w:rsidRPr="001D2051">
        <w:rPr>
          <w:rFonts w:ascii="Times New Roman" w:hAnsi="Times New Roman" w:cs="Times New Roman"/>
        </w:rPr>
        <w:t>.</w:t>
      </w:r>
      <w:r w:rsidRPr="001917BD">
        <w:rPr>
          <w:rFonts w:ascii="Times New Roman" w:hAnsi="Times New Roman" w:cs="Times New Roman"/>
        </w:rPr>
        <w:t xml:space="preserve">  Review of applications will begin immediately.  Questions may be directed to Search Chair, Dr. P</w:t>
      </w:r>
      <w:r w:rsidR="00602AFD">
        <w:rPr>
          <w:rFonts w:ascii="Times New Roman" w:hAnsi="Times New Roman" w:cs="Times New Roman"/>
        </w:rPr>
        <w:t xml:space="preserve">. Beile, </w:t>
      </w:r>
      <w:proofErr w:type="spellStart"/>
      <w:proofErr w:type="gramStart"/>
      <w:r w:rsidR="00602AFD">
        <w:rPr>
          <w:rFonts w:ascii="Times New Roman" w:hAnsi="Times New Roman" w:cs="Times New Roman"/>
        </w:rPr>
        <w:t>pbeile</w:t>
      </w:r>
      <w:proofErr w:type="spellEnd"/>
      <w:proofErr w:type="gramEnd"/>
      <w:r w:rsidR="00602AFD">
        <w:rPr>
          <w:rFonts w:ascii="Times New Roman" w:hAnsi="Times New Roman" w:cs="Times New Roman"/>
        </w:rPr>
        <w:t xml:space="preserve"> @ ucf.edu</w:t>
      </w:r>
      <w:r w:rsidRPr="001917BD">
        <w:rPr>
          <w:rFonts w:ascii="Times New Roman" w:hAnsi="Times New Roman" w:cs="Times New Roman"/>
        </w:rPr>
        <w:t xml:space="preserve">.  Searches are conducted in accordance with the state of Florida open-records laws.  UCF is an Equal Opportunity, Affirmative Action employer.  </w:t>
      </w:r>
    </w:p>
    <w:sectPr w:rsidR="003D5740" w:rsidRPr="00191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3F06FF"/>
    <w:multiLevelType w:val="hybridMultilevel"/>
    <w:tmpl w:val="1708D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BE"/>
    <w:rsid w:val="00066244"/>
    <w:rsid w:val="000B796C"/>
    <w:rsid w:val="001821A2"/>
    <w:rsid w:val="001D2051"/>
    <w:rsid w:val="00340F92"/>
    <w:rsid w:val="00364373"/>
    <w:rsid w:val="00392497"/>
    <w:rsid w:val="003D5740"/>
    <w:rsid w:val="00512A67"/>
    <w:rsid w:val="00525662"/>
    <w:rsid w:val="005621C1"/>
    <w:rsid w:val="005D06E7"/>
    <w:rsid w:val="005F20A3"/>
    <w:rsid w:val="00602AFD"/>
    <w:rsid w:val="00677EA8"/>
    <w:rsid w:val="00687727"/>
    <w:rsid w:val="006B595E"/>
    <w:rsid w:val="007077E2"/>
    <w:rsid w:val="00820578"/>
    <w:rsid w:val="00880E86"/>
    <w:rsid w:val="00891DD0"/>
    <w:rsid w:val="008A779D"/>
    <w:rsid w:val="009B1152"/>
    <w:rsid w:val="00A2157A"/>
    <w:rsid w:val="00A71DBD"/>
    <w:rsid w:val="00BD4B3B"/>
    <w:rsid w:val="00C162EA"/>
    <w:rsid w:val="00CF74EB"/>
    <w:rsid w:val="00D06735"/>
    <w:rsid w:val="00D4456A"/>
    <w:rsid w:val="00E33ABE"/>
    <w:rsid w:val="00EF19DB"/>
    <w:rsid w:val="00F6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623463-4E4A-41CF-A430-80EB6ACC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45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59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obswithucf.com/postings/4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.ucf.edu" TargetMode="External"/><Relationship Id="rId5" Type="http://schemas.openxmlformats.org/officeDocument/2006/relationships/hyperlink" Target="http://library.ucf.edu/ScholarlyCommunicatio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 Libraries</Company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Beile</dc:creator>
  <cp:keywords/>
  <dc:description/>
  <cp:lastModifiedBy>Cynthia Kisby</cp:lastModifiedBy>
  <cp:revision>4</cp:revision>
  <cp:lastPrinted>2014-01-30T22:37:00Z</cp:lastPrinted>
  <dcterms:created xsi:type="dcterms:W3CDTF">2015-02-16T13:45:00Z</dcterms:created>
  <dcterms:modified xsi:type="dcterms:W3CDTF">2015-02-16T15:37:00Z</dcterms:modified>
</cp:coreProperties>
</file>